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672A6659" wp14:textId="77777777">
      <w:pPr>
        <w:keepLines/>
      </w:pPr>
    </w:p>
    <w:p xmlns:wp14="http://schemas.microsoft.com/office/word/2010/wordml" w14:paraId="0A37501D" wp14:textId="77777777">
      <w:pPr>
        <w:keepLines/>
      </w:pPr>
    </w:p>
    <w:p xmlns:wp14="http://schemas.microsoft.com/office/word/2010/wordml" w14:paraId="5A75B92A" wp14:textId="77777777">
      <w:pPr>
        <w:spacing w:before="1800"/>
        <w:jc w:val="center"/>
      </w:pPr>
      <w:r>
        <w:rPr>
          <w:b/>
          <w:color w:val="17365D"/>
          <w:sz w:val="60"/>
        </w:rPr>
        <w:t>SINCRONIZACIÓN SEGURA</w:t>
      </w:r>
      <w:r>
        <w:rPr>
          <w:b/>
          <w:color w:val="17365D"/>
          <w:sz w:val="60"/>
        </w:rPr>
        <w:br/>
      </w:r>
      <w:r>
        <w:rPr>
          <w:b/>
          <w:color w:val="17365D"/>
          <w:sz w:val="60"/>
        </w:rPr>
        <w:t>DEL SCHEMA SN</w:t>
      </w:r>
    </w:p>
    <w:p xmlns:wp14="http://schemas.microsoft.com/office/word/2010/wordml" w14:paraId="0B07A3C2" wp14:textId="77777777">
      <w:pPr>
        <w:jc w:val="center"/>
      </w:pPr>
      <w:r>
        <w:rPr>
          <w:color w:val="2F5597"/>
          <w:sz w:val="30"/>
        </w:rPr>
        <w:t>Procedimiento técnico-funcional para respaldo, validación, restauración, rollback y trazabilidad</w:t>
      </w:r>
    </w:p>
    <w:p xmlns:wp14="http://schemas.microsoft.com/office/word/2010/wordml" w14:paraId="5DAB6C7B" wp14:textId="77777777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xmlns:wp14="http://schemas.microsoft.com/office/word/2010/wordml" w14:paraId="090CBC64" wp14:textId="77777777">
        <w:trPr>
          <w:tblHeader w:val="true"/>
        </w:trPr>
        <w:tc>
          <w:tcPr>
            <w:tcW w:w="2448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6D8EA27F" wp14:textId="77777777">
            <w:pPr>
              <w:jc w:val="center"/>
            </w:pPr>
            <w:r>
              <w:rPr>
                <w:b/>
                <w:color w:val="FFFFFF"/>
              </w:rPr>
              <w:t>Campo</w:t>
            </w:r>
          </w:p>
        </w:tc>
        <w:tc>
          <w:tcPr>
            <w:tcW w:w="6912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2A7BED47" wp14:textId="77777777">
            <w:pPr>
              <w:jc w:val="center"/>
            </w:pPr>
            <w:r>
              <w:rPr>
                <w:b/>
                <w:color w:val="FFFFFF"/>
              </w:rPr>
              <w:t>Detalle</w:t>
            </w:r>
          </w:p>
        </w:tc>
      </w:tr>
      <w:tr xmlns:wp14="http://schemas.microsoft.com/office/word/2010/wordml" w14:paraId="2E5A5FA0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CB7C2B8" wp14:textId="77777777">
            <w:r>
              <w:t>Script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E217C22" wp14:textId="77777777">
            <w:r>
              <w:t>copiar_schema_sn_de_dev_a_prd.sh</w:t>
            </w:r>
          </w:p>
        </w:tc>
      </w:tr>
      <w:tr xmlns:wp14="http://schemas.microsoft.com/office/word/2010/wordml" w14:paraId="3E5F3B09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9AEFA8E" wp14:textId="77777777">
            <w:r>
              <w:t>Ubicación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BE10063" wp14:textId="77777777">
            <w:r>
              <w:t>/home/ingenieria/sn2psql</w:t>
            </w:r>
          </w:p>
        </w:tc>
      </w:tr>
      <w:tr xmlns:wp14="http://schemas.microsoft.com/office/word/2010/wordml" w14:paraId="727EE54B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558AB82D" wp14:textId="77777777">
            <w:r>
              <w:t>Origen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75CF05A" wp14:textId="77777777">
            <w:r>
              <w:t>DEV - PostgreSQL - 10.90.1.197</w:t>
            </w:r>
          </w:p>
        </w:tc>
      </w:tr>
      <w:tr xmlns:wp14="http://schemas.microsoft.com/office/word/2010/wordml" w14:paraId="72156533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5A2348A" wp14:textId="77777777">
            <w:r>
              <w:t>Destino productivo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45B4621" wp14:textId="77777777">
            <w:r>
              <w:t>PROD - PostgreSQL - 10.90.1.198</w:t>
            </w:r>
          </w:p>
        </w:tc>
      </w:tr>
      <w:tr xmlns:wp14="http://schemas.microsoft.com/office/word/2010/wordml" w14:paraId="34BB2C74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DFD3CD3" wp14:textId="77777777">
            <w:r>
              <w:t>Destino usado en pruebas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A49BE44" wp14:textId="77777777">
            <w:r>
              <w:t>MAQ - PostgreSQL - 10.90.1.199</w:t>
            </w:r>
          </w:p>
        </w:tc>
      </w:tr>
      <w:tr xmlns:wp14="http://schemas.microsoft.com/office/word/2010/wordml" w14:paraId="639378E8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9161863" wp14:textId="77777777">
            <w:r>
              <w:t>Schema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9243536" wp14:textId="77777777">
            <w:r>
              <w:t>sn</w:t>
            </w:r>
          </w:p>
        </w:tc>
      </w:tr>
      <w:tr xmlns:wp14="http://schemas.microsoft.com/office/word/2010/wordml" w14:paraId="1B1D76F9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127C158" wp14:textId="77777777">
            <w:r>
              <w:t>Base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D9420EF" wp14:textId="77777777">
            <w:r>
              <w:t>postgres</w:t>
            </w:r>
          </w:p>
        </w:tc>
      </w:tr>
      <w:tr xmlns:wp14="http://schemas.microsoft.com/office/word/2010/wordml" w14:paraId="4083E047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AB6E1D0" wp14:textId="77777777">
            <w:r>
              <w:t>Versión del documento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64DE843" wp14:textId="77777777">
            <w:r>
              <w:t>1.0 - 23/09/2026</w:t>
            </w:r>
          </w:p>
        </w:tc>
      </w:tr>
    </w:tbl>
    <w:p xmlns:wp14="http://schemas.microsoft.com/office/word/2010/wordml" w14:paraId="02EB378F" wp14:textId="77777777"/>
    <w:tbl>
      <w:tblPr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9936"/>
      </w:tblGrid>
      <w:tr xmlns:wp14="http://schemas.microsoft.com/office/word/2010/wordml" w14:paraId="6B66555C" wp14:textId="77777777">
        <w:tc>
          <w:tcPr>
            <w:tcW w:w="9936" w:type="dxa"/>
            <w:shd w:fill="FFF2CC"/>
            <w:tcMar>
              <w:top w:w="180" w:type="dxa"/>
              <w:start w:w="200" w:type="dxa"/>
              <w:bottom w:w="180" w:type="dxa"/>
              <w:end w:w="200" w:type="dxa"/>
            </w:tcMar>
          </w:tcPr>
          <w:p w14:paraId="04D6E0F1" wp14:textId="77777777">
            <w:r>
              <w:rPr>
                <w:b/>
                <w:color w:val="1F4E79"/>
              </w:rPr>
              <w:t>Clasificación operativa</w:t>
            </w:r>
            <w:r>
              <w:br/>
            </w:r>
            <w:r>
              <w:t>Procedimiento destructivo controlado. El script elimina y recrea el schema sn del destino solamente después de generar y validar respaldos, solicitar confirmación explícita y registrar la ejecución.</w:t>
            </w:r>
          </w:p>
        </w:tc>
      </w:tr>
    </w:tbl>
    <w:p xmlns:wp14="http://schemas.microsoft.com/office/word/2010/wordml" w14:paraId="6A05A809" wp14:textId="77777777">
      <w:pPr>
        <w:spacing w:after="0"/>
      </w:pPr>
    </w:p>
    <w:p xmlns:wp14="http://schemas.microsoft.com/office/word/2010/wordml" w14:paraId="5A39BBE3" wp14:textId="77777777">
      <w:r>
        <w:br w:type="page"/>
      </w:r>
    </w:p>
    <w:p xmlns:wp14="http://schemas.microsoft.com/office/word/2010/wordml" w14:paraId="6FBB589F" wp14:textId="77777777">
      <w:pPr>
        <w:pStyle w:val="Heading1"/>
      </w:pPr>
      <w:r>
        <w:t>Contenido</w:t>
      </w:r>
    </w:p>
    <w:p xmlns:wp14="http://schemas.microsoft.com/office/word/2010/wordml" w14:paraId="284A247B" wp14:textId="77777777">
      <w:pPr>
        <w:pStyle w:val="ListNumber"/>
      </w:pPr>
      <w:r>
        <w:t>1. Objetivo y alcance</w:t>
      </w:r>
    </w:p>
    <w:p xmlns:wp14="http://schemas.microsoft.com/office/word/2010/wordml" w14:paraId="3B480978" wp14:textId="77777777">
      <w:pPr>
        <w:pStyle w:val="ListNumber"/>
      </w:pPr>
      <w:r>
        <w:t>2. Problema que resuelve</w:t>
      </w:r>
    </w:p>
    <w:p xmlns:wp14="http://schemas.microsoft.com/office/word/2010/wordml" w14:paraId="5BF14CD5" wp14:textId="77777777">
      <w:pPr>
        <w:pStyle w:val="ListNumber"/>
      </w:pPr>
      <w:r>
        <w:t>3. Arquitectura general</w:t>
      </w:r>
    </w:p>
    <w:p xmlns:wp14="http://schemas.microsoft.com/office/word/2010/wordml" w14:paraId="12B127C9" wp14:textId="77777777">
      <w:pPr>
        <w:pStyle w:val="ListNumber"/>
      </w:pPr>
      <w:r>
        <w:t>4. Estructura de carpetas y archivos</w:t>
      </w:r>
    </w:p>
    <w:p xmlns:wp14="http://schemas.microsoft.com/office/word/2010/wordml" w14:paraId="449EAF70" wp14:textId="77777777">
      <w:pPr>
        <w:pStyle w:val="ListNumber"/>
      </w:pPr>
      <w:r>
        <w:t>5. Parámetros de configuración</w:t>
      </w:r>
    </w:p>
    <w:p xmlns:wp14="http://schemas.microsoft.com/office/word/2010/wordml" w14:paraId="770DA3C7" wp14:textId="77777777">
      <w:pPr>
        <w:pStyle w:val="ListNumber"/>
      </w:pPr>
      <w:r>
        <w:t>6. Flujo detallado del script</w:t>
      </w:r>
    </w:p>
    <w:p xmlns:wp14="http://schemas.microsoft.com/office/word/2010/wordml" w14:paraId="6377639D" wp14:textId="77777777">
      <w:pPr>
        <w:pStyle w:val="ListNumber"/>
      </w:pPr>
      <w:r>
        <w:t>7. Validaciones de seguridad</w:t>
      </w:r>
    </w:p>
    <w:p xmlns:wp14="http://schemas.microsoft.com/office/word/2010/wordml" w14:paraId="684606D5" wp14:textId="77777777">
      <w:pPr>
        <w:pStyle w:val="ListNumber"/>
      </w:pPr>
      <w:r>
        <w:t>8. Funcionamiento del rollback</w:t>
      </w:r>
    </w:p>
    <w:p xmlns:wp14="http://schemas.microsoft.com/office/word/2010/wordml" w14:paraId="7A139FF4" wp14:textId="77777777">
      <w:pPr>
        <w:pStyle w:val="ListNumber"/>
      </w:pPr>
      <w:r>
        <w:t>9. Promoción manual del dump baseline</w:t>
      </w:r>
    </w:p>
    <w:p xmlns:wp14="http://schemas.microsoft.com/office/word/2010/wordml" w14:paraId="2E6EC65B" wp14:textId="77777777">
      <w:pPr>
        <w:pStyle w:val="ListNumber"/>
      </w:pPr>
      <w:r>
        <w:t>10. Logging y evidencias</w:t>
      </w:r>
    </w:p>
    <w:p xmlns:wp14="http://schemas.microsoft.com/office/word/2010/wordml" w14:paraId="7205A913" wp14:textId="77777777">
      <w:pPr>
        <w:pStyle w:val="ListNumber"/>
      </w:pPr>
      <w:r>
        <w:t>11. Ejecución operativa</w:t>
      </w:r>
    </w:p>
    <w:p xmlns:wp14="http://schemas.microsoft.com/office/word/2010/wordml" w14:paraId="49F39C84" wp14:textId="77777777">
      <w:pPr>
        <w:pStyle w:val="ListNumber"/>
      </w:pPr>
      <w:r>
        <w:t>12. Casos de error y comportamiento esperado</w:t>
      </w:r>
    </w:p>
    <w:p xmlns:wp14="http://schemas.microsoft.com/office/word/2010/wordml" w14:paraId="27712011" wp14:textId="77777777">
      <w:pPr>
        <w:pStyle w:val="ListNumber"/>
      </w:pPr>
      <w:r>
        <w:t>13. Incidente de compatibilidad PostgreSQL 18 a 14</w:t>
      </w:r>
    </w:p>
    <w:p xmlns:wp14="http://schemas.microsoft.com/office/word/2010/wordml" w14:paraId="179EFD56" wp14:textId="77777777">
      <w:pPr>
        <w:pStyle w:val="ListNumber"/>
      </w:pPr>
      <w:r>
        <w:t>14. Recuperación de la maqueta PostgreSQL 14</w:t>
      </w:r>
    </w:p>
    <w:p xmlns:wp14="http://schemas.microsoft.com/office/word/2010/wordml" w14:paraId="751845DB" wp14:textId="77777777">
      <w:pPr>
        <w:pStyle w:val="ListNumber"/>
      </w:pPr>
      <w:r>
        <w:t>15. Riesgos, limitaciones y recomendaciones</w:t>
      </w:r>
    </w:p>
    <w:p xmlns:wp14="http://schemas.microsoft.com/office/word/2010/wordml" w14:paraId="341F93FF" wp14:textId="77777777">
      <w:pPr>
        <w:pStyle w:val="ListNumber"/>
      </w:pPr>
      <w:r>
        <w:t>16. Checklist operativo</w:t>
      </w:r>
    </w:p>
    <w:p xmlns:wp14="http://schemas.microsoft.com/office/word/2010/wordml" w14:paraId="16B5B531" wp14:textId="77777777">
      <w:pPr>
        <w:pStyle w:val="ListNumber"/>
      </w:pPr>
      <w:r>
        <w:t>17. Anexo: script documentado</w:t>
      </w:r>
    </w:p>
    <w:p xmlns:wp14="http://schemas.microsoft.com/office/word/2010/wordml" w14:paraId="298EF7A7" wp14:textId="77777777">
      <w:pPr>
        <w:pStyle w:val="ListNumber"/>
      </w:pPr>
      <w:r>
        <w:t>18. Referencias</w:t>
      </w:r>
    </w:p>
    <w:p xmlns:wp14="http://schemas.microsoft.com/office/word/2010/wordml" w14:paraId="41C8F396" wp14:textId="77777777">
      <w:r>
        <w:br w:type="page"/>
      </w:r>
    </w:p>
    <w:p xmlns:wp14="http://schemas.microsoft.com/office/word/2010/wordml" w14:paraId="3B3CCB82" wp14:textId="77777777">
      <w:pPr>
        <w:pStyle w:val="Heading1"/>
      </w:pPr>
      <w:r>
        <w:t>1. Objetivo y alcance</w:t>
      </w:r>
    </w:p>
    <w:p xmlns:wp14="http://schemas.microsoft.com/office/word/2010/wordml" w14:paraId="27523E26" wp14:textId="13EADF5E">
      <w:r w:rsidRPr="763BC0E3" w:rsidR="763BC0E3">
        <w:rPr>
          <w:lang w:val="es-ES"/>
        </w:rPr>
        <w:t xml:space="preserve">El script copiar_schema_sn_de_dev_a_prd.sh </w:t>
      </w:r>
      <w:r w:rsidRPr="763BC0E3" w:rsidR="763BC0E3">
        <w:rPr>
          <w:lang w:val="es-ES"/>
        </w:rPr>
        <w:t>reemplaza</w:t>
      </w:r>
      <w:r w:rsidRPr="763BC0E3" w:rsidR="763BC0E3">
        <w:rPr>
          <w:lang w:val="es-ES"/>
        </w:rPr>
        <w:t xml:space="preserve"> de </w:t>
      </w:r>
      <w:r w:rsidRPr="763BC0E3" w:rsidR="763BC0E3">
        <w:rPr>
          <w:lang w:val="es-ES"/>
        </w:rPr>
        <w:t>manera</w:t>
      </w:r>
      <w:r w:rsidRPr="763BC0E3" w:rsidR="763BC0E3">
        <w:rPr>
          <w:lang w:val="es-ES"/>
        </w:rPr>
        <w:t xml:space="preserve"> </w:t>
      </w:r>
      <w:r w:rsidRPr="763BC0E3" w:rsidR="763BC0E3">
        <w:rPr>
          <w:lang w:val="es-ES"/>
        </w:rPr>
        <w:t>controlada</w:t>
      </w:r>
      <w:r w:rsidRPr="763BC0E3" w:rsidR="763BC0E3">
        <w:rPr>
          <w:lang w:val="es-ES"/>
        </w:rPr>
        <w:t xml:space="preserve"> el schema </w:t>
      </w:r>
      <w:r w:rsidRPr="763BC0E3" w:rsidR="763BC0E3">
        <w:rPr>
          <w:lang w:val="es-ES"/>
        </w:rPr>
        <w:t>sn</w:t>
      </w:r>
      <w:r w:rsidRPr="763BC0E3" w:rsidR="763BC0E3">
        <w:rPr>
          <w:lang w:val="es-ES"/>
        </w:rPr>
        <w:t xml:space="preserve"> de </w:t>
      </w:r>
      <w:r w:rsidRPr="763BC0E3" w:rsidR="763BC0E3">
        <w:rPr>
          <w:lang w:val="es-ES"/>
        </w:rPr>
        <w:t>una</w:t>
      </w:r>
      <w:r w:rsidRPr="763BC0E3" w:rsidR="763BC0E3">
        <w:rPr>
          <w:lang w:val="es-ES"/>
        </w:rPr>
        <w:t xml:space="preserve"> base PostgreSQL de </w:t>
      </w:r>
      <w:r w:rsidRPr="763BC0E3" w:rsidR="763BC0E3">
        <w:rPr>
          <w:lang w:val="es-ES"/>
        </w:rPr>
        <w:t>destino</w:t>
      </w:r>
      <w:r w:rsidRPr="763BC0E3" w:rsidR="763BC0E3">
        <w:rPr>
          <w:lang w:val="es-ES"/>
        </w:rPr>
        <w:t xml:space="preserve"> </w:t>
      </w:r>
      <w:r w:rsidRPr="763BC0E3" w:rsidR="763BC0E3">
        <w:rPr>
          <w:lang w:val="es-ES"/>
        </w:rPr>
        <w:t>utilizando</w:t>
      </w:r>
      <w:r w:rsidRPr="763BC0E3" w:rsidR="763BC0E3">
        <w:rPr>
          <w:lang w:val="es-ES"/>
        </w:rPr>
        <w:t xml:space="preserve"> </w:t>
      </w:r>
      <w:r w:rsidRPr="763BC0E3" w:rsidR="763BC0E3">
        <w:rPr>
          <w:lang w:val="es-ES"/>
        </w:rPr>
        <w:t>como</w:t>
      </w:r>
      <w:r w:rsidRPr="763BC0E3" w:rsidR="763BC0E3">
        <w:rPr>
          <w:lang w:val="es-ES"/>
        </w:rPr>
        <w:t xml:space="preserve"> </w:t>
      </w:r>
      <w:r w:rsidRPr="763BC0E3" w:rsidR="763BC0E3">
        <w:rPr>
          <w:lang w:val="es-ES"/>
        </w:rPr>
        <w:t>fuente</w:t>
      </w:r>
      <w:r w:rsidRPr="763BC0E3" w:rsidR="763BC0E3">
        <w:rPr>
          <w:lang w:val="es-ES"/>
        </w:rPr>
        <w:t xml:space="preserve"> el schema </w:t>
      </w:r>
      <w:r w:rsidRPr="763BC0E3" w:rsidR="763BC0E3">
        <w:rPr>
          <w:lang w:val="es-ES"/>
        </w:rPr>
        <w:t>sn</w:t>
      </w:r>
      <w:r w:rsidRPr="763BC0E3" w:rsidR="763BC0E3">
        <w:rPr>
          <w:lang w:val="es-ES"/>
        </w:rPr>
        <w:t xml:space="preserve"> </w:t>
      </w:r>
      <w:r w:rsidRPr="763BC0E3" w:rsidR="763BC0E3">
        <w:rPr>
          <w:lang w:val="es-ES"/>
        </w:rPr>
        <w:t>existente</w:t>
      </w:r>
      <w:r w:rsidRPr="763BC0E3" w:rsidR="763BC0E3">
        <w:rPr>
          <w:lang w:val="es-ES"/>
        </w:rPr>
        <w:t xml:space="preserve"> </w:t>
      </w:r>
      <w:r w:rsidRPr="763BC0E3" w:rsidR="763BC0E3">
        <w:rPr>
          <w:lang w:val="es-ES"/>
        </w:rPr>
        <w:t>en</w:t>
      </w:r>
      <w:r w:rsidRPr="763BC0E3" w:rsidR="763BC0E3">
        <w:rPr>
          <w:lang w:val="es-ES"/>
        </w:rPr>
        <w:t xml:space="preserve"> DEV. </w:t>
      </w:r>
    </w:p>
    <w:p xmlns:wp14="http://schemas.microsoft.com/office/word/2010/wordml" w14:paraId="7D304204" wp14:textId="77777777">
      <w:pPr>
        <w:pStyle w:val="ListBullet"/>
      </w:pPr>
      <w:r>
        <w:t>Generar un dump persistente y auditable del schema sn de DEV.</w:t>
      </w:r>
    </w:p>
    <w:p xmlns:wp14="http://schemas.microsoft.com/office/word/2010/wordml" w14:paraId="27D48B7E" wp14:textId="77777777">
      <w:pPr>
        <w:pStyle w:val="ListBullet"/>
      </w:pPr>
      <w:r>
        <w:t>Validar el dump antes de efectuar modificaciones en el destino.</w:t>
      </w:r>
    </w:p>
    <w:p xmlns:wp14="http://schemas.microsoft.com/office/word/2010/wordml" w14:paraId="32F6CB56" wp14:textId="77777777">
      <w:pPr>
        <w:pStyle w:val="ListBullet"/>
      </w:pPr>
      <w:r>
        <w:t>Crear un backup preventivo del schema sn del destino antes del DROP.</w:t>
      </w:r>
    </w:p>
    <w:p xmlns:wp14="http://schemas.microsoft.com/office/word/2010/wordml" w14:paraId="05A63227" wp14:textId="77777777">
      <w:pPr>
        <w:pStyle w:val="ListBullet"/>
      </w:pPr>
      <w:r>
        <w:t>Solicitar confirmación humana antes de iniciar la etapa destructiva.</w:t>
      </w:r>
    </w:p>
    <w:p xmlns:wp14="http://schemas.microsoft.com/office/word/2010/wordml" w14:paraId="6146E718" wp14:textId="77777777">
      <w:pPr>
        <w:pStyle w:val="ListBullet"/>
      </w:pPr>
      <w:r>
        <w:t>Restaurar el dump de DEV en el destino y abortar ante el primer error.</w:t>
      </w:r>
    </w:p>
    <w:p xmlns:wp14="http://schemas.microsoft.com/office/word/2010/wordml" w14:paraId="3A6CC096" wp14:textId="77777777">
      <w:pPr>
        <w:pStyle w:val="ListBullet"/>
      </w:pPr>
      <w:r>
        <w:t>Comparar la cantidad de registros de cada tabla entre origen y destino.</w:t>
      </w:r>
    </w:p>
    <w:p xmlns:wp14="http://schemas.microsoft.com/office/word/2010/wordml" w14:paraId="75506F1D" wp14:textId="77777777">
      <w:pPr>
        <w:pStyle w:val="ListBullet"/>
      </w:pPr>
      <w:r>
        <w:t>Mantener logs, archivos de control, dumps históricos y una referencia baseline.</w:t>
      </w:r>
    </w:p>
    <w:p xmlns:wp14="http://schemas.microsoft.com/office/word/2010/wordml" w14:paraId="47454EC1" wp14:textId="77777777">
      <w:pPr>
        <w:pStyle w:val="ListBullet"/>
      </w:pPr>
      <w:r>
        <w:t>Permitir una promoción manual del dump exitoso como nuevo baseline.</w:t>
      </w:r>
    </w:p>
    <w:tbl>
      <w:tblPr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9936"/>
      </w:tblGrid>
      <w:tr xmlns:wp14="http://schemas.microsoft.com/office/word/2010/wordml" w14:paraId="37123FEA" wp14:textId="77777777">
        <w:tc>
          <w:tcPr>
            <w:tcW w:w="9936" w:type="dxa"/>
            <w:shd w:fill="D9EAF7"/>
            <w:tcMar>
              <w:top w:w="180" w:type="dxa"/>
              <w:start w:w="200" w:type="dxa"/>
              <w:bottom w:w="180" w:type="dxa"/>
              <w:end w:w="200" w:type="dxa"/>
            </w:tcMar>
          </w:tcPr>
          <w:p w14:paraId="5A4CF253" wp14:textId="77777777">
            <w:r>
              <w:rPr>
                <w:b/>
                <w:color w:val="1F4E79"/>
              </w:rPr>
              <w:t>Alcance</w:t>
            </w:r>
            <w:r>
              <w:br/>
            </w:r>
            <w:r>
              <w:t>El procedimiento copia únicamente el schema sn de la base postgres. No copia roles globales, tablespaces, otros schemas, configuraciones del clúster ni archivos físicos de PostgreSQL.</w:t>
            </w:r>
          </w:p>
        </w:tc>
      </w:tr>
    </w:tbl>
    <w:p xmlns:wp14="http://schemas.microsoft.com/office/word/2010/wordml" w14:paraId="72A3D3EC" wp14:textId="77777777">
      <w:pPr>
        <w:spacing w:after="0"/>
      </w:pPr>
    </w:p>
    <w:p xmlns:wp14="http://schemas.microsoft.com/office/word/2010/wordml" w14:paraId="7F55B52E" wp14:textId="77777777">
      <w:pPr>
        <w:pStyle w:val="Heading1"/>
      </w:pPr>
      <w:r w:rsidR="763BC0E3">
        <w:rPr/>
        <w:t>2. Problema que resuelve</w:t>
      </w:r>
    </w:p>
    <w:p xmlns:wp14="http://schemas.microsoft.com/office/word/2010/wordml" w14:paraId="19AEFD32" wp14:textId="77777777">
      <w:r>
        <w:t>El nuevo diseño incorpora persistencia, controles previos, rollback, confirmación manual, validación posterior y trazabilidad. Este patrón se alinea con el criterio interno de evitar cargas parciales, conservar evidencia y promover cambios solamente después de pasar validaciones.</w:t>
      </w:r>
    </w:p>
    <w:p xmlns:wp14="http://schemas.microsoft.com/office/word/2010/wordml" w14:paraId="6F2928E3" wp14:textId="77777777">
      <w:pPr>
        <w:pStyle w:val="Heading1"/>
      </w:pPr>
      <w:r>
        <w:t>3. Arquitectura general</w:t>
      </w:r>
    </w:p>
    <w:p xmlns:wp14="http://schemas.microsoft.com/office/word/2010/wordml" w14:paraId="34B280BC" wp14:textId="77777777">
      <w:pPr>
        <w:pStyle w:val="Code"/>
      </w:pPr>
      <w:r>
        <w:t>DEV 10.90.1.197</w:t>
      </w:r>
      <w:r>
        <w:br/>
      </w:r>
      <w:r>
        <w:t xml:space="preserve">  |</w:t>
      </w:r>
      <w:r>
        <w:br/>
      </w:r>
      <w:r>
        <w:t xml:space="preserve">  |-- pg_dump -Fc --&gt; dump nuevo persistente</w:t>
      </w:r>
      <w:r>
        <w:br/>
      </w:r>
      <w:r>
        <w:t xml:space="preserve">  |                    |</w:t>
      </w:r>
      <w:r>
        <w:br/>
      </w:r>
      <w:r>
        <w:t xml:space="preserve">  |                    |-- validación pg_restore --list</w:t>
      </w:r>
      <w:r>
        <w:br/>
      </w:r>
      <w:r>
        <w:t xml:space="preserve">  |                    |-- comparación contra baseline +/-20%</w:t>
      </w:r>
      <w:r>
        <w:br/>
      </w:r>
      <w:r>
        <w:t xml:space="preserve">  |                    |-- conteos por tabla en DEV</w:t>
      </w:r>
      <w:r>
        <w:br/>
      </w:r>
      <w:r>
        <w:t xml:space="preserve">  |</w:t>
      </w:r>
      <w:r>
        <w:br/>
      </w:r>
      <w:r>
        <w:t>DESTINO</w:t>
      </w:r>
      <w:r>
        <w:br/>
      </w:r>
      <w:r>
        <w:t xml:space="preserve">  |-- pg_dump -Fc --&gt; backup preventivo del destino</w:t>
      </w:r>
      <w:r>
        <w:br/>
      </w:r>
      <w:r>
        <w:t xml:space="preserve">  |-- confirmación manual CONTINUAR</w:t>
      </w:r>
      <w:r>
        <w:br/>
      </w:r>
      <w:r>
        <w:t xml:space="preserve">  |-- DROP SCHEMA sn CASCADE</w:t>
      </w:r>
      <w:r>
        <w:br/>
      </w:r>
      <w:r>
        <w:t xml:space="preserve">  |-- pg_restore del dump nuevo</w:t>
      </w:r>
      <w:r>
        <w:br/>
      </w:r>
      <w:r>
        <w:t xml:space="preserve">  |-- conteos por tabla en destino</w:t>
      </w:r>
      <w:r>
        <w:br/>
      </w:r>
      <w:r>
        <w:t xml:space="preserve">  |-- diff DEV vs destino</w:t>
      </w:r>
      <w:r>
        <w:br/>
      </w:r>
      <w:r>
        <w:t xml:space="preserve">  |-- resultado final y promoción manual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xmlns:wp14="http://schemas.microsoft.com/office/word/2010/wordml" w14:paraId="233DA9E9" wp14:textId="77777777">
        <w:trPr>
          <w:tblHeader w:val="true"/>
        </w:trPr>
        <w:tc>
          <w:tcPr>
            <w:tcW w:w="1728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45B8212E" wp14:textId="77777777">
            <w:pPr>
              <w:jc w:val="center"/>
            </w:pPr>
            <w:r>
              <w:rPr>
                <w:b/>
                <w:color w:val="FFFFFF"/>
              </w:rPr>
              <w:t>Etapa</w:t>
            </w:r>
          </w:p>
        </w:tc>
        <w:tc>
          <w:tcPr>
            <w:tcW w:w="2592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00ECEDA2" wp14:textId="77777777">
            <w:pPr>
              <w:jc w:val="center"/>
            </w:pPr>
            <w:r>
              <w:rPr>
                <w:b/>
                <w:color w:val="FFFFFF"/>
              </w:rPr>
              <w:t>Entrada</w:t>
            </w:r>
          </w:p>
        </w:tc>
        <w:tc>
          <w:tcPr>
            <w:tcW w:w="3024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5EB7FAD4" wp14:textId="77777777">
            <w:pPr>
              <w:jc w:val="center"/>
            </w:pPr>
            <w:r>
              <w:rPr>
                <w:b/>
                <w:color w:val="FFFFFF"/>
              </w:rPr>
              <w:t>Salida</w:t>
            </w:r>
          </w:p>
        </w:tc>
        <w:tc>
          <w:tcPr>
            <w:tcW w:w="1728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6ECB2E5F" wp14:textId="77777777">
            <w:pPr>
              <w:jc w:val="center"/>
            </w:pPr>
            <w:r>
              <w:rPr>
                <w:b/>
                <w:color w:val="FFFFFF"/>
              </w:rPr>
              <w:t>Modifica destino</w:t>
            </w:r>
          </w:p>
        </w:tc>
      </w:tr>
      <w:tr xmlns:wp14="http://schemas.microsoft.com/office/word/2010/wordml" w14:paraId="35527A7F" wp14:textId="77777777"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E6788DD" wp14:textId="77777777">
            <w:r>
              <w:t>Preparación</w:t>
            </w:r>
          </w:p>
        </w:tc>
        <w:tc>
          <w:tcPr>
            <w:tcW w:w="259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6B1C623" wp14:textId="77777777">
            <w:r>
              <w:t>Configuración</w:t>
            </w:r>
          </w:p>
        </w:tc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255B335" wp14:textId="77777777">
            <w:r>
              <w:t>Carpetas y log</w:t>
            </w:r>
          </w:p>
        </w:tc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5804BD3" wp14:textId="77777777">
            <w:r>
              <w:t>No</w:t>
            </w:r>
          </w:p>
        </w:tc>
      </w:tr>
      <w:tr xmlns:wp14="http://schemas.microsoft.com/office/word/2010/wordml" w14:paraId="022504C8" wp14:textId="77777777"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53A61D3" wp14:textId="77777777">
            <w:r>
              <w:t>Dump DEV</w:t>
            </w:r>
          </w:p>
        </w:tc>
        <w:tc>
          <w:tcPr>
            <w:tcW w:w="259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C9123D6" wp14:textId="77777777">
            <w:r>
              <w:t>Schema sn de DEV</w:t>
            </w:r>
          </w:p>
        </w:tc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A8607CF" wp14:textId="77777777">
            <w:r>
              <w:t>Archivo .dump nuevo</w:t>
            </w:r>
          </w:p>
        </w:tc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C5AC6C2" wp14:textId="77777777">
            <w:r>
              <w:t>No</w:t>
            </w:r>
          </w:p>
        </w:tc>
      </w:tr>
      <w:tr xmlns:wp14="http://schemas.microsoft.com/office/word/2010/wordml" w14:paraId="0E97096C" wp14:textId="77777777"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7677ABC" wp14:textId="77777777">
            <w:r>
              <w:t>Validación</w:t>
            </w:r>
          </w:p>
        </w:tc>
        <w:tc>
          <w:tcPr>
            <w:tcW w:w="259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1591860" wp14:textId="77777777">
            <w:r>
              <w:t>Dump nuevo + baseline</w:t>
            </w:r>
          </w:p>
        </w:tc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8E07EC4" wp14:textId="77777777">
            <w:r>
              <w:t>Aprobación o aborto</w:t>
            </w:r>
          </w:p>
        </w:tc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A09B756" wp14:textId="77777777">
            <w:r>
              <w:t>No</w:t>
            </w:r>
          </w:p>
        </w:tc>
      </w:tr>
      <w:tr xmlns:wp14="http://schemas.microsoft.com/office/word/2010/wordml" w14:paraId="2EEDECF9" wp14:textId="77777777"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D8EF9FE" wp14:textId="77777777">
            <w:r>
              <w:t>Backup destino</w:t>
            </w:r>
          </w:p>
        </w:tc>
        <w:tc>
          <w:tcPr>
            <w:tcW w:w="259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24FCE49" wp14:textId="77777777">
            <w:r>
              <w:t>Schema sn del destino</w:t>
            </w:r>
          </w:p>
        </w:tc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CE550AF" wp14:textId="77777777">
            <w:r>
              <w:t>Backup preventivo .dump</w:t>
            </w:r>
          </w:p>
        </w:tc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49A7119" wp14:textId="77777777">
            <w:r>
              <w:t>No</w:t>
            </w:r>
          </w:p>
        </w:tc>
      </w:tr>
      <w:tr xmlns:wp14="http://schemas.microsoft.com/office/word/2010/wordml" w14:paraId="6E02B40E" wp14:textId="77777777"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1ACC52D" wp14:textId="77777777">
            <w:r>
              <w:t>Confirmación</w:t>
            </w:r>
          </w:p>
        </w:tc>
        <w:tc>
          <w:tcPr>
            <w:tcW w:w="259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A91AB8F" wp14:textId="77777777">
            <w:r>
              <w:t>Operador</w:t>
            </w:r>
          </w:p>
        </w:tc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564123BA" wp14:textId="77777777">
            <w:r>
              <w:t>CONTINUAR o cancelación</w:t>
            </w:r>
          </w:p>
        </w:tc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5FA64D4" wp14:textId="77777777">
            <w:r>
              <w:t>No</w:t>
            </w:r>
          </w:p>
        </w:tc>
      </w:tr>
      <w:tr xmlns:wp14="http://schemas.microsoft.com/office/word/2010/wordml" w14:paraId="4D2A5248" wp14:textId="77777777"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3633B13" wp14:textId="77777777">
            <w:r>
              <w:t>DROP</w:t>
            </w:r>
          </w:p>
        </w:tc>
        <w:tc>
          <w:tcPr>
            <w:tcW w:w="259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9095DD9" wp14:textId="77777777">
            <w:r>
              <w:t>Confirmación válida</w:t>
            </w:r>
          </w:p>
        </w:tc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0B1FE93" wp14:textId="77777777">
            <w:r>
              <w:t>Schema sn eliminado</w:t>
            </w:r>
          </w:p>
        </w:tc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C4E885E" wp14:textId="77777777">
            <w:r>
              <w:t>Sí</w:t>
            </w:r>
          </w:p>
        </w:tc>
      </w:tr>
      <w:tr xmlns:wp14="http://schemas.microsoft.com/office/word/2010/wordml" w14:paraId="71320281" wp14:textId="77777777"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6D6211C" wp14:textId="77777777">
            <w:r>
              <w:t>Restore</w:t>
            </w:r>
          </w:p>
        </w:tc>
        <w:tc>
          <w:tcPr>
            <w:tcW w:w="259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B218491" wp14:textId="77777777">
            <w:r>
              <w:t>Dump nuevo</w:t>
            </w:r>
          </w:p>
        </w:tc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FAA5460" wp14:textId="77777777">
            <w:r>
              <w:t>Schema sn reconstruido</w:t>
            </w:r>
          </w:p>
        </w:tc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92133FC" wp14:textId="77777777">
            <w:r>
              <w:t>Sí</w:t>
            </w:r>
          </w:p>
        </w:tc>
      </w:tr>
      <w:tr xmlns:wp14="http://schemas.microsoft.com/office/word/2010/wordml" w14:paraId="008F1ED2" wp14:textId="77777777"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A8A23D6" wp14:textId="77777777">
            <w:r>
              <w:t>Control final</w:t>
            </w:r>
          </w:p>
        </w:tc>
        <w:tc>
          <w:tcPr>
            <w:tcW w:w="259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B437D9D" wp14:textId="77777777">
            <w:r>
              <w:t>Conteos DEV/destino</w:t>
            </w:r>
          </w:p>
        </w:tc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5973739" wp14:textId="77777777">
            <w:r>
              <w:t>Diff y totales</w:t>
            </w:r>
          </w:p>
        </w:tc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D97DB5E" wp14:textId="77777777">
            <w:r>
              <w:t>Solo lectura</w:t>
            </w:r>
          </w:p>
        </w:tc>
      </w:tr>
      <w:tr xmlns:wp14="http://schemas.microsoft.com/office/word/2010/wordml" w14:paraId="3C95D73F" wp14:textId="77777777"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3188B19" wp14:textId="77777777">
            <w:r>
              <w:t>Promoción</w:t>
            </w:r>
          </w:p>
        </w:tc>
        <w:tc>
          <w:tcPr>
            <w:tcW w:w="259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8366447" wp14:textId="77777777">
            <w:r>
              <w:t>Revisión humana</w:t>
            </w:r>
          </w:p>
        </w:tc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A51B64B" wp14:textId="77777777">
            <w:r>
              <w:t>Nuevo baseline</w:t>
            </w:r>
          </w:p>
        </w:tc>
        <w:tc>
          <w:tcPr>
            <w:tcW w:w="172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0CE97E9" wp14:textId="77777777">
            <w:r>
              <w:t>No DB</w:t>
            </w:r>
          </w:p>
        </w:tc>
      </w:tr>
    </w:tbl>
    <w:p xmlns:wp14="http://schemas.microsoft.com/office/word/2010/wordml" w14:paraId="0D0B940D" wp14:textId="77777777"/>
    <w:p xmlns:wp14="http://schemas.microsoft.com/office/word/2010/wordml" w14:paraId="3C0CED31" wp14:textId="77777777">
      <w:pPr>
        <w:pStyle w:val="Heading1"/>
      </w:pPr>
      <w:r>
        <w:t>4. Estructura de carpetas y archivos</w:t>
      </w:r>
    </w:p>
    <w:p xmlns:wp14="http://schemas.microsoft.com/office/word/2010/wordml" w14:paraId="299492A1" wp14:textId="77777777">
      <w:pPr>
        <w:pStyle w:val="Code"/>
      </w:pPr>
      <w:r>
        <w:t>/home/ingenieria/sn2psql/</w:t>
      </w:r>
      <w:r>
        <w:br/>
      </w:r>
      <w:r>
        <w:t>├── copiar_schema_sn_de_dev_a_prd.sh</w:t>
      </w:r>
      <w:r>
        <w:br/>
      </w:r>
      <w:r>
        <w:t>└── backup_schema_sn/</w:t>
      </w:r>
      <w:r>
        <w:br/>
      </w:r>
      <w:r>
        <w:t xml:space="preserve">    ├── dumps/</w:t>
      </w:r>
      <w:r>
        <w:br/>
      </w:r>
      <w:r>
        <w:t xml:space="preserve">    │   ├── sn_dev_YYYYMMDD_HHMMSS.dump</w:t>
      </w:r>
      <w:r>
        <w:br/>
      </w:r>
      <w:r>
        <w:t xml:space="preserve">    │   ├── sn_dev_validado.dump</w:t>
      </w:r>
      <w:r>
        <w:br/>
      </w:r>
      <w:r>
        <w:t xml:space="preserve">    │   └── sn_prod_antes_restore_YYYYMMDD_HHMMSS.dump</w:t>
      </w:r>
      <w:r>
        <w:br/>
      </w:r>
      <w:r>
        <w:t xml:space="preserve">    ├── logs/</w:t>
      </w:r>
      <w:r>
        <w:br/>
      </w:r>
      <w:r>
        <w:t xml:space="preserve">    │   └── copia_schema_sn_YYYYMMDD_HHMMSS.log</w:t>
      </w:r>
      <w:r>
        <w:br/>
      </w:r>
      <w:r>
        <w:t xml:space="preserve">    └── control/</w:t>
      </w:r>
      <w:r>
        <w:br/>
      </w:r>
      <w:r>
        <w:t xml:space="preserve">        ├── conteos_dev_YYYYMMDD_HHMMSS.txt</w:t>
      </w:r>
      <w:r>
        <w:br/>
      </w:r>
      <w:r>
        <w:t xml:space="preserve">        ├── conteos_prod_YYYYMMDD_HHMMSS.txt</w:t>
      </w:r>
      <w:r>
        <w:br/>
      </w:r>
      <w:r>
        <w:t xml:space="preserve">        └── diferencias_YYYYMMDD_HHMMSS.txt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xmlns:wp14="http://schemas.microsoft.com/office/word/2010/wordml" w:rsidTr="763BC0E3" w14:paraId="40F90244" wp14:textId="77777777">
        <w:trPr>
          <w:tblHeader w:val="true"/>
        </w:trPr>
        <w:tc>
          <w:tcPr>
            <w:tcW w:w="3744" w:type="dxa"/>
            <w:shd w:val="clear" w:color="auto" w:fill="1F4E79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</w:tcPr>
          <w:p w14:paraId="457560CD" wp14:textId="77777777">
            <w:pPr>
              <w:jc w:val="center"/>
            </w:pPr>
            <w:r>
              <w:rPr>
                <w:b/>
                <w:color w:val="FFFFFF"/>
              </w:rPr>
              <w:t>Archivo</w:t>
            </w:r>
          </w:p>
        </w:tc>
        <w:tc>
          <w:tcPr>
            <w:tcW w:w="6048" w:type="dxa"/>
            <w:shd w:val="clear" w:color="auto" w:fill="1F4E79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</w:tcPr>
          <w:p w14:paraId="68D74B49" wp14:textId="77777777">
            <w:pPr>
              <w:jc w:val="center"/>
            </w:pPr>
            <w:r>
              <w:rPr>
                <w:b/>
                <w:color w:val="FFFFFF"/>
              </w:rPr>
              <w:t>Propósito</w:t>
            </w:r>
          </w:p>
        </w:tc>
      </w:tr>
      <w:tr xmlns:wp14="http://schemas.microsoft.com/office/word/2010/wordml" w:rsidTr="763BC0E3" w14:paraId="605BC82D" wp14:textId="77777777">
        <w:tc>
          <w:tcPr>
            <w:tcW w:w="3744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00012C37" wp14:textId="77777777">
            <w:r>
              <w:t>sn_dev_&lt;fecha&gt;.dump</w:t>
            </w:r>
          </w:p>
        </w:tc>
        <w:tc>
          <w:tcPr>
            <w:tcW w:w="6048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6414ECBA" wp14:textId="77777777">
            <w:r>
              <w:t>Dump custom nuevo generado desde DEV en cada ejecución.</w:t>
            </w:r>
          </w:p>
        </w:tc>
      </w:tr>
      <w:tr xmlns:wp14="http://schemas.microsoft.com/office/word/2010/wordml" w:rsidTr="763BC0E3" w14:paraId="169E1B68" wp14:textId="77777777">
        <w:tc>
          <w:tcPr>
            <w:tcW w:w="3744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2EF50A87" wp14:textId="77777777">
            <w:r>
              <w:t>sn_dev_validado.dump</w:t>
            </w:r>
          </w:p>
        </w:tc>
        <w:tc>
          <w:tcPr>
            <w:tcW w:w="6048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2E3BD23F" wp14:textId="77777777">
            <w:r>
              <w:t>Baseline aprobado manualmente para comparar tamaños.</w:t>
            </w:r>
          </w:p>
        </w:tc>
      </w:tr>
      <w:tr xmlns:wp14="http://schemas.microsoft.com/office/word/2010/wordml" w:rsidTr="763BC0E3" w14:paraId="7CEFB9ED" wp14:textId="77777777">
        <w:tc>
          <w:tcPr>
            <w:tcW w:w="3744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19B1D527" wp14:textId="77777777">
            <w:r>
              <w:t>sn_prod_antes_restore_&lt;fecha&gt;.dump</w:t>
            </w:r>
          </w:p>
        </w:tc>
        <w:tc>
          <w:tcPr>
            <w:tcW w:w="6048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1167298E" wp14:textId="77777777">
            <w:r>
              <w:t>Backup preventivo del destino generado antes del DROP.</w:t>
            </w:r>
          </w:p>
        </w:tc>
      </w:tr>
      <w:tr xmlns:wp14="http://schemas.microsoft.com/office/word/2010/wordml" w:rsidTr="763BC0E3" w14:paraId="42E3D2A6" wp14:textId="77777777">
        <w:tc>
          <w:tcPr>
            <w:tcW w:w="3744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140A5DFC" wp14:textId="77777777">
            <w:r>
              <w:t>copia_schema_sn_&lt;fecha&gt;.log</w:t>
            </w:r>
          </w:p>
        </w:tc>
        <w:tc>
          <w:tcPr>
            <w:tcW w:w="6048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:rsidP="763BC0E3" w14:paraId="36F54B22" wp14:textId="7508CACB">
            <w:pPr>
              <w:spacing w:before="0" w:beforeAutospacing="off" w:after="0" w:afterAutospacing="off" w:line="300" w:lineRule="auto"/>
            </w:pPr>
            <w:r w:rsidRPr="763BC0E3" w:rsidR="3C0B944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s-ES"/>
              </w:rPr>
              <w:t>La salida estándar (</w:t>
            </w:r>
            <w:r w:rsidRPr="763BC0E3" w:rsidR="3C0B944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s-ES"/>
              </w:rPr>
              <w:t>stdout</w:t>
            </w:r>
            <w:r w:rsidRPr="763BC0E3" w:rsidR="3C0B944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s-ES"/>
              </w:rPr>
              <w:t>) y los errores (</w:t>
            </w:r>
            <w:r w:rsidRPr="763BC0E3" w:rsidR="3C0B944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s-ES"/>
              </w:rPr>
              <w:t>stderr</w:t>
            </w:r>
            <w:r w:rsidRPr="763BC0E3" w:rsidR="3C0B944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s-ES"/>
              </w:rPr>
              <w:t xml:space="preserve">) se </w:t>
            </w:r>
            <w:r w:rsidRPr="763BC0E3" w:rsidR="3C0B944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s-ES"/>
              </w:rPr>
              <w:t xml:space="preserve">muestran en pantalla y se almacenan simultáneamente en el archivo de log mediante el comando </w:t>
            </w:r>
            <w:r w:rsidRPr="763BC0E3" w:rsidR="3C0B9443">
              <w:rPr>
                <w:rFonts w:ascii="Consolas" w:hAnsi="Consolas" w:eastAsia="Consolas" w:cs="Consolas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s-ES"/>
              </w:rPr>
              <w:t>tee</w:t>
            </w:r>
            <w:r w:rsidRPr="763BC0E3" w:rsidR="763BC0E3">
              <w:rPr>
                <w:lang w:val="es-ES"/>
              </w:rPr>
              <w:t>.</w:t>
            </w:r>
          </w:p>
        </w:tc>
      </w:tr>
      <w:tr xmlns:wp14="http://schemas.microsoft.com/office/word/2010/wordml" w:rsidTr="763BC0E3" w14:paraId="24CEE496" wp14:textId="77777777">
        <w:tc>
          <w:tcPr>
            <w:tcW w:w="3744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17902818" wp14:textId="77777777">
            <w:r>
              <w:t>conteos_dev_&lt;fecha&gt;.txt</w:t>
            </w:r>
          </w:p>
        </w:tc>
        <w:tc>
          <w:tcPr>
            <w:tcW w:w="6048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4F480D06" wp14:textId="77777777">
            <w:r>
              <w:t>Cantidad exacta de registros por tabla en DEV.</w:t>
            </w:r>
          </w:p>
        </w:tc>
      </w:tr>
      <w:tr xmlns:wp14="http://schemas.microsoft.com/office/word/2010/wordml" w:rsidTr="763BC0E3" w14:paraId="5E5786E7" wp14:textId="77777777">
        <w:tc>
          <w:tcPr>
            <w:tcW w:w="3744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51E7EF46" wp14:textId="77777777">
            <w:r>
              <w:t>conteos_prod_&lt;fecha&gt;.txt</w:t>
            </w:r>
          </w:p>
        </w:tc>
        <w:tc>
          <w:tcPr>
            <w:tcW w:w="6048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65A0DCBC" wp14:textId="77777777">
            <w:r>
              <w:t>Cantidad exacta de registros por tabla en destino.</w:t>
            </w:r>
          </w:p>
        </w:tc>
      </w:tr>
      <w:tr xmlns:wp14="http://schemas.microsoft.com/office/word/2010/wordml" w:rsidTr="763BC0E3" w14:paraId="7664ED37" wp14:textId="77777777">
        <w:tc>
          <w:tcPr>
            <w:tcW w:w="3744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25FFD4DF" wp14:textId="77777777">
            <w:r>
              <w:t>diferencias_&lt;fecha&gt;.txt</w:t>
            </w:r>
          </w:p>
        </w:tc>
        <w:tc>
          <w:tcPr>
            <w:tcW w:w="6048" w:type="dxa"/>
            <w:tcMar>
              <w:top w:w="120" w:type="dxa"/>
              <w:left w:w="120" w:type="dxa"/>
              <w:start w:w="120" w:type="dxa"/>
              <w:bottom w:w="120" w:type="dxa"/>
              <w:right w:w="120" w:type="dxa"/>
              <w:end w:w="120" w:type="dxa"/>
            </w:tcMar>
            <w:vAlign w:val="center"/>
          </w:tcPr>
          <w:p w14:paraId="0DC41456" wp14:textId="77777777">
            <w:r>
              <w:t>Salida diff cuando existen diferencias.</w:t>
            </w:r>
          </w:p>
        </w:tc>
      </w:tr>
    </w:tbl>
    <w:p xmlns:wp14="http://schemas.microsoft.com/office/word/2010/wordml" w14:paraId="0E27B00A" wp14:textId="77777777"/>
    <w:p xmlns:wp14="http://schemas.microsoft.com/office/word/2010/wordml" w14:paraId="41052BFA" wp14:textId="77777777">
      <w:pPr>
        <w:pStyle w:val="Heading1"/>
      </w:pPr>
      <w:r>
        <w:t>5. Parámetros de configuración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xmlns:wp14="http://schemas.microsoft.com/office/word/2010/wordml" w14:paraId="61D23597" wp14:textId="77777777">
        <w:trPr>
          <w:tblHeader w:val="true"/>
        </w:trPr>
        <w:tc>
          <w:tcPr>
            <w:tcW w:w="2304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642019BE" wp14:textId="77777777">
            <w:pPr>
              <w:jc w:val="center"/>
            </w:pPr>
            <w:r>
              <w:rPr>
                <w:b/>
                <w:color w:val="FFFFFF"/>
              </w:rPr>
              <w:t>Variable</w:t>
            </w:r>
          </w:p>
        </w:tc>
        <w:tc>
          <w:tcPr>
            <w:tcW w:w="3312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7C3A7B6D" wp14:textId="77777777">
            <w:pPr>
              <w:jc w:val="center"/>
            </w:pPr>
            <w:r>
              <w:rPr>
                <w:b/>
                <w:color w:val="FFFFFF"/>
              </w:rPr>
              <w:t>Valor de prueba</w:t>
            </w:r>
          </w:p>
        </w:tc>
        <w:tc>
          <w:tcPr>
            <w:tcW w:w="4176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7CF7CAE3" wp14:textId="77777777">
            <w:pPr>
              <w:jc w:val="center"/>
            </w:pPr>
            <w:r>
              <w:rPr>
                <w:b/>
                <w:color w:val="FFFFFF"/>
              </w:rPr>
              <w:t>Descripción</w:t>
            </w:r>
          </w:p>
        </w:tc>
      </w:tr>
      <w:tr xmlns:wp14="http://schemas.microsoft.com/office/word/2010/wordml" w14:paraId="3CFEB53E" wp14:textId="77777777">
        <w:tc>
          <w:tcPr>
            <w:tcW w:w="23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59B6F7E" wp14:textId="77777777">
            <w:r>
              <w:t>DEV_HOST</w:t>
            </w:r>
          </w:p>
        </w:tc>
        <w:tc>
          <w:tcPr>
            <w:tcW w:w="33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F368621" wp14:textId="77777777">
            <w:r>
              <w:t>10.90.1.197</w:t>
            </w:r>
          </w:p>
        </w:tc>
        <w:tc>
          <w:tcPr>
            <w:tcW w:w="417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858FCF5" wp14:textId="77777777">
            <w:r>
              <w:t>Servidor PostgreSQL origen.</w:t>
            </w:r>
          </w:p>
        </w:tc>
      </w:tr>
      <w:tr xmlns:wp14="http://schemas.microsoft.com/office/word/2010/wordml" w14:paraId="6D078721" wp14:textId="77777777">
        <w:tc>
          <w:tcPr>
            <w:tcW w:w="23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0A61426" wp14:textId="77777777">
            <w:r>
              <w:t>PROD_HOST</w:t>
            </w:r>
          </w:p>
        </w:tc>
        <w:tc>
          <w:tcPr>
            <w:tcW w:w="33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A855364" wp14:textId="77777777">
            <w:r>
              <w:t>10.90.1.199</w:t>
            </w:r>
          </w:p>
        </w:tc>
        <w:tc>
          <w:tcPr>
            <w:tcW w:w="417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E1670FA" wp14:textId="77777777">
            <w:r>
              <w:t>Durante pruebas apunta a MAQ. Para PROD real debe ser 10.90.1.198.</w:t>
            </w:r>
          </w:p>
        </w:tc>
      </w:tr>
      <w:tr xmlns:wp14="http://schemas.microsoft.com/office/word/2010/wordml" w14:paraId="60994C3E" wp14:textId="77777777">
        <w:tc>
          <w:tcPr>
            <w:tcW w:w="23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144ACA3" wp14:textId="77777777">
            <w:r>
              <w:t>DB_NAME</w:t>
            </w:r>
          </w:p>
        </w:tc>
        <w:tc>
          <w:tcPr>
            <w:tcW w:w="33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B1DE6EF" wp14:textId="77777777">
            <w:r>
              <w:t>postgres</w:t>
            </w:r>
          </w:p>
        </w:tc>
        <w:tc>
          <w:tcPr>
            <w:tcW w:w="417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5709577F" wp14:textId="77777777">
            <w:r>
              <w:t>Base donde existe el schema sn.</w:t>
            </w:r>
          </w:p>
        </w:tc>
      </w:tr>
      <w:tr xmlns:wp14="http://schemas.microsoft.com/office/word/2010/wordml" w14:paraId="52C3CDF2" wp14:textId="77777777">
        <w:tc>
          <w:tcPr>
            <w:tcW w:w="23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888B35A" wp14:textId="77777777">
            <w:r>
              <w:t>DB_USER</w:t>
            </w:r>
          </w:p>
        </w:tc>
        <w:tc>
          <w:tcPr>
            <w:tcW w:w="33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A7DEC16" wp14:textId="77777777">
            <w:r>
              <w:t>postgres</w:t>
            </w:r>
          </w:p>
        </w:tc>
        <w:tc>
          <w:tcPr>
            <w:tcW w:w="417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50F38006" wp14:textId="77777777">
            <w:r>
              <w:t>Usuario usado por pg_dump, psql y pg_restore.</w:t>
            </w:r>
          </w:p>
        </w:tc>
      </w:tr>
      <w:tr xmlns:wp14="http://schemas.microsoft.com/office/word/2010/wordml" w14:paraId="5564CEA2" wp14:textId="77777777">
        <w:tc>
          <w:tcPr>
            <w:tcW w:w="23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3F2082D" wp14:textId="77777777">
            <w:r>
              <w:t>SCHEMA_NAME</w:t>
            </w:r>
          </w:p>
        </w:tc>
        <w:tc>
          <w:tcPr>
            <w:tcW w:w="33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7FACC62" wp14:textId="77777777">
            <w:r>
              <w:t>sn</w:t>
            </w:r>
          </w:p>
        </w:tc>
        <w:tc>
          <w:tcPr>
            <w:tcW w:w="417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AFE5FD1" wp14:textId="77777777">
            <w:r>
              <w:t>Schema que se respalda, elimina y restaura.</w:t>
            </w:r>
          </w:p>
        </w:tc>
      </w:tr>
      <w:tr xmlns:wp14="http://schemas.microsoft.com/office/word/2010/wordml" w14:paraId="7ADF9D22" wp14:textId="77777777">
        <w:tc>
          <w:tcPr>
            <w:tcW w:w="23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82FBDD1" wp14:textId="77777777">
            <w:r>
              <w:t>BASE_DIR</w:t>
            </w:r>
          </w:p>
        </w:tc>
        <w:tc>
          <w:tcPr>
            <w:tcW w:w="33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529328CD" wp14:textId="77777777">
            <w:r>
              <w:t>/home/ingenieria/sn2psql/backup_schema_sn</w:t>
            </w:r>
          </w:p>
        </w:tc>
        <w:tc>
          <w:tcPr>
            <w:tcW w:w="417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F159A9F" wp14:textId="77777777">
            <w:r>
              <w:t>Raíz de evidencias y respaldos.</w:t>
            </w:r>
          </w:p>
        </w:tc>
      </w:tr>
      <w:tr xmlns:wp14="http://schemas.microsoft.com/office/word/2010/wordml" w14:paraId="51A7C1B4" wp14:textId="77777777">
        <w:tc>
          <w:tcPr>
            <w:tcW w:w="23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5000C3C4" wp14:textId="77777777">
            <w:r>
              <w:t>PORCENTAJE_TOLERANCIA</w:t>
            </w:r>
          </w:p>
        </w:tc>
        <w:tc>
          <w:tcPr>
            <w:tcW w:w="33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5007C906" wp14:textId="77777777">
            <w:r>
              <w:t>20</w:t>
            </w:r>
          </w:p>
        </w:tc>
        <w:tc>
          <w:tcPr>
            <w:tcW w:w="417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5F5199C" wp14:textId="77777777">
            <w:r>
              <w:t>Variación permitida del tamaño respecto del baseline.</w:t>
            </w:r>
          </w:p>
        </w:tc>
      </w:tr>
    </w:tbl>
    <w:p xmlns:wp14="http://schemas.microsoft.com/office/word/2010/wordml" w14:paraId="60061E4C" wp14:textId="77777777"/>
    <w:tbl>
      <w:tblPr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9936"/>
      </w:tblGrid>
      <w:tr xmlns:wp14="http://schemas.microsoft.com/office/word/2010/wordml" w:rsidTr="763BC0E3" w14:paraId="5FE4381C" wp14:textId="77777777">
        <w:tc>
          <w:tcPr>
            <w:tcW w:w="9936" w:type="dxa"/>
            <w:shd w:val="clear" w:color="auto" w:fill="D9EAF7"/>
            <w:tcMar>
              <w:top w:w="180" w:type="dxa"/>
              <w:left w:w="200" w:type="dxa"/>
              <w:start w:w="200" w:type="dxa"/>
              <w:bottom w:w="180" w:type="dxa"/>
              <w:right w:w="200" w:type="dxa"/>
              <w:end w:w="200" w:type="dxa"/>
            </w:tcMar>
          </w:tcPr>
          <w:p w14:paraId="75291CAC" wp14:textId="1D235DA3"/>
        </w:tc>
      </w:tr>
    </w:tbl>
    <w:p xmlns:wp14="http://schemas.microsoft.com/office/word/2010/wordml" w14:paraId="44EAFD9C" wp14:textId="77777777">
      <w:pPr>
        <w:spacing w:after="0"/>
      </w:pPr>
    </w:p>
    <w:p w:rsidR="763BC0E3" w:rsidRDefault="763BC0E3" w14:paraId="1A1A3312" w14:textId="50618A6A">
      <w:r>
        <w:br w:type="page"/>
      </w:r>
    </w:p>
    <w:p xmlns:wp14="http://schemas.microsoft.com/office/word/2010/wordml" w14:paraId="2133A41E" wp14:textId="77777777">
      <w:pPr>
        <w:pStyle w:val="Heading1"/>
      </w:pPr>
      <w:r>
        <w:t>6. Flujo detallado del script</w:t>
      </w:r>
    </w:p>
    <w:p xmlns:wp14="http://schemas.microsoft.com/office/word/2010/wordml" w14:paraId="7907BC5E" wp14:textId="77777777">
      <w:pPr>
        <w:pStyle w:val="Heading2"/>
      </w:pPr>
      <w:r>
        <w:t>6.1 Modo estricto de Bash</w:t>
      </w:r>
    </w:p>
    <w:p xmlns:wp14="http://schemas.microsoft.com/office/word/2010/wordml" w14:paraId="5A71BDC5" wp14:textId="77777777">
      <w:pPr>
        <w:pStyle w:val="Code"/>
      </w:pPr>
      <w:r>
        <w:t>set -euo pipefail</w:t>
      </w:r>
    </w:p>
    <w:p xmlns:wp14="http://schemas.microsoft.com/office/word/2010/wordml" w14:paraId="57667FD2" wp14:textId="77777777">
      <w:pPr>
        <w:pStyle w:val="ListBullet"/>
      </w:pPr>
      <w:r>
        <w:t>-e: detiene el script cuando un comando devuelve error, salvo los casos tratados explícitamente.</w:t>
      </w:r>
    </w:p>
    <w:p xmlns:wp14="http://schemas.microsoft.com/office/word/2010/wordml" w14:paraId="1C97F136" wp14:textId="77777777">
      <w:pPr>
        <w:pStyle w:val="ListBullet"/>
      </w:pPr>
      <w:r>
        <w:t>-u: aborta cuando se intenta usar una variable no definida.</w:t>
      </w:r>
    </w:p>
    <w:p xmlns:wp14="http://schemas.microsoft.com/office/word/2010/wordml" w14:paraId="5781B09A" wp14:textId="77777777">
      <w:pPr>
        <w:pStyle w:val="ListBullet"/>
      </w:pPr>
      <w:r>
        <w:t>pipefail: hace fallar un pipeline si falla cualquiera de sus componentes, no solamente el último.</w:t>
      </w:r>
    </w:p>
    <w:p xmlns:wp14="http://schemas.microsoft.com/office/word/2010/wordml" w14:paraId="42625F5A" wp14:textId="77777777">
      <w:pPr>
        <w:pStyle w:val="Heading2"/>
      </w:pPr>
      <w:r>
        <w:t>6.2 Creación de carpetas y log</w:t>
      </w:r>
    </w:p>
    <w:p xmlns:wp14="http://schemas.microsoft.com/office/word/2010/wordml" w14:paraId="680F5027" wp14:textId="77777777">
      <w:pPr>
        <w:pStyle w:val="Code"/>
      </w:pPr>
      <w:r>
        <w:t>mkdir -p "$DUMP_DIR" "$LOG_DIR" "$CONTROL_DIR"</w:t>
      </w:r>
      <w:r>
        <w:br/>
      </w:r>
      <w:r>
        <w:t>exec &gt; &gt;(tee -a "$LOG_FILE") 2&gt;&amp;1</w:t>
      </w:r>
    </w:p>
    <w:p xmlns:wp14="http://schemas.microsoft.com/office/word/2010/wordml" w14:paraId="6BDF0A0D" wp14:textId="77777777">
      <w:r>
        <w:t>mkdir -p crea las carpetas necesarias y no falla si ya existen. La redirección exec envía stdout y stderr simultáneamente a pantalla y al archivo de log.</w:t>
      </w:r>
    </w:p>
    <w:p xmlns:wp14="http://schemas.microsoft.com/office/word/2010/wordml" w14:paraId="5C6BC11A" wp14:textId="77777777">
      <w:pPr>
        <w:pStyle w:val="Heading2"/>
      </w:pPr>
      <w:r>
        <w:t>6.3 Conteo de registros por tabla</w:t>
      </w:r>
    </w:p>
    <w:p xmlns:wp14="http://schemas.microsoft.com/office/word/2010/wordml" w14:paraId="02547F89" wp14:textId="77777777">
      <w:r>
        <w:t>La función contar_registros ejecuta dos procesos psql encadenados. El primero construye una sentencia SELECT count(*) por cada tabla del schema. El segundo ejecuta esas sentencias. La salida se ordena alfabéticamente y se guarda como tabla|cantidad, sin encabezados ni SQL intermedio.</w:t>
      </w:r>
    </w:p>
    <w:p xmlns:wp14="http://schemas.microsoft.com/office/word/2010/wordml" w14:paraId="7650657C" wp14:textId="77777777">
      <w:pPr>
        <w:pStyle w:val="Code"/>
      </w:pPr>
      <w:r>
        <w:t>asset|46331</w:t>
      </w:r>
      <w:r>
        <w:br/>
      </w:r>
      <w:r>
        <w:t>case|81010</w:t>
      </w:r>
      <w:r>
        <w:br/>
      </w:r>
      <w:r>
        <w:t>ci|295994</w:t>
      </w:r>
      <w:r>
        <w:br/>
      </w:r>
      <w:r>
        <w:t>...</w:t>
      </w:r>
      <w:r>
        <w:br/>
      </w:r>
      <w:r>
        <w:t>task|83776</w:t>
      </w:r>
    </w:p>
    <w:p xmlns:wp14="http://schemas.microsoft.com/office/word/2010/wordml" w14:paraId="0534EB11" wp14:textId="77777777">
      <w:pPr>
        <w:pStyle w:val="Heading2"/>
      </w:pPr>
      <w:r>
        <w:t>6.4 Validación de conectividad</w:t>
      </w:r>
    </w:p>
    <w:p xmlns:wp14="http://schemas.microsoft.com/office/word/2010/wordml" w14:paraId="16B532F9" wp14:textId="77777777">
      <w:pPr>
        <w:pStyle w:val="Code"/>
      </w:pPr>
      <w:r>
        <w:t>psql -X -h "$HOST" -U "$DB_USER" -d "$DB_NAME" -v ON_ERROR_STOP=1 -c "SELECT 1;"</w:t>
      </w:r>
    </w:p>
    <w:p xmlns:wp14="http://schemas.microsoft.com/office/word/2010/wordml" w14:paraId="3C989AD1" wp14:textId="77777777">
      <w:r>
        <w:t>Antes de generar dumps, el script comprueba conexión tanto con DEV como con el destino. ON_ERROR_STOP evita que psql continúe silenciosamente después de un error SQL.</w:t>
      </w:r>
    </w:p>
    <w:p xmlns:wp14="http://schemas.microsoft.com/office/word/2010/wordml" w14:paraId="7B730A72" wp14:textId="77777777">
      <w:pPr>
        <w:pStyle w:val="Heading2"/>
      </w:pPr>
      <w:r>
        <w:t>6.5 Generación del dump de DEV</w:t>
      </w:r>
    </w:p>
    <w:p xmlns:wp14="http://schemas.microsoft.com/office/word/2010/wordml" w14:paraId="639F8827" wp14:textId="77777777">
      <w:pPr>
        <w:pStyle w:val="Code"/>
      </w:pPr>
      <w:r>
        <w:t>pg_dump -h "$DEV_HOST" -U "$DB_USER" -d "$DB_NAME" -n "$SCHEMA_NAME" -Fc -f "$DUMP_NUEVO"</w:t>
      </w:r>
    </w:p>
    <w:p xmlns:wp14="http://schemas.microsoft.com/office/word/2010/wordml" w14:paraId="484D9408" wp14:textId="77777777">
      <w:r>
        <w:t>El parámetro -n limita la exportación al schema sn. -Fc genera un archivo custom comprimido, inspeccionable y restaurable mediante pg_restore. El archivo debe existir y tener tamaño mayor que cero.</w:t>
      </w:r>
    </w:p>
    <w:p xmlns:wp14="http://schemas.microsoft.com/office/word/2010/wordml" w14:paraId="40255A9D" wp14:textId="77777777">
      <w:pPr>
        <w:pStyle w:val="Heading2"/>
      </w:pPr>
      <w:r>
        <w:t>6.6 Validación estructural</w:t>
      </w:r>
    </w:p>
    <w:p xmlns:wp14="http://schemas.microsoft.com/office/word/2010/wordml" w14:paraId="08DFE8B7" wp14:textId="77777777">
      <w:pPr>
        <w:pStyle w:val="Code"/>
      </w:pPr>
      <w:r>
        <w:t>pg_restore --list "$DUMP_NUEVO" &gt; /dev/null</w:t>
      </w:r>
    </w:p>
    <w:p xmlns:wp14="http://schemas.microsoft.com/office/word/2010/wordml" w14:paraId="012A8DF9" wp14:textId="77777777">
      <w:r>
        <w:t>La validación comprueba que pg_restore pueda abrir el archivo y leer su tabla de contenidos. Esto no ejecuta una restauración ni modifica bases de datos.</w:t>
      </w:r>
    </w:p>
    <w:p xmlns:wp14="http://schemas.microsoft.com/office/word/2010/wordml" w14:paraId="7CBC375A" wp14:textId="77777777">
      <w:pPr>
        <w:pStyle w:val="Heading2"/>
      </w:pPr>
      <w:r>
        <w:t>6.7 Comparación contra el baseline</w:t>
      </w:r>
    </w:p>
    <w:p xmlns:wp14="http://schemas.microsoft.com/office/word/2010/wordml" w14:paraId="43A6E63C" wp14:textId="77777777">
      <w:r>
        <w:t>El tamaño del dump nuevo se compara con sn_dev_validado.dump. El rango permitido se calcula dinámicamente usando PORCENTAJE_TOLERANCIA. Con un valor de 20, el rango permitido es 80% a 120% del baseline.</w:t>
      </w:r>
    </w:p>
    <w:p xmlns:wp14="http://schemas.microsoft.com/office/word/2010/wordml" w14:paraId="10A0E17F" wp14:textId="77777777">
      <w:pPr>
        <w:pStyle w:val="Code"/>
      </w:pPr>
      <w:r>
        <w:t>TAMANIO_MINIMO=$((TAMANIO_ANTERIOR * (100 - PORCENTAJE_TOLERANCIA) / 100))</w:t>
      </w:r>
      <w:r>
        <w:br/>
      </w:r>
      <w:r>
        <w:t>TAMANIO_MAXIMO=$((TAMANIO_ANTERIOR * (100 + PORCENTAJE_TOLERANCIA) / 100))</w:t>
      </w:r>
    </w:p>
    <w:tbl>
      <w:tblPr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9936"/>
      </w:tblGrid>
      <w:tr xmlns:wp14="http://schemas.microsoft.com/office/word/2010/wordml" w14:paraId="1EE28FC7" wp14:textId="77777777">
        <w:tc>
          <w:tcPr>
            <w:tcW w:w="9936" w:type="dxa"/>
            <w:shd w:fill="D9EAF7"/>
            <w:tcMar>
              <w:top w:w="180" w:type="dxa"/>
              <w:start w:w="200" w:type="dxa"/>
              <w:bottom w:w="180" w:type="dxa"/>
              <w:end w:w="200" w:type="dxa"/>
            </w:tcMar>
          </w:tcPr>
          <w:p w14:paraId="6E24AE20" wp14:textId="77777777">
            <w:r>
              <w:rPr>
                <w:b/>
                <w:color w:val="1F4E79"/>
              </w:rPr>
              <w:t>Interpretación</w:t>
            </w:r>
            <w:r>
              <w:br/>
            </w:r>
            <w:r>
              <w:t>El tamaño es un semáforo, no una prueba de igualdad lógica. Los dumps custom están comprimidos y su tamaño puede variar aun cuando contengan los mismos objetos. Por eso se complementa con pg_restore --list y conteos posteriores.</w:t>
            </w:r>
          </w:p>
        </w:tc>
      </w:tr>
    </w:tbl>
    <w:p xmlns:wp14="http://schemas.microsoft.com/office/word/2010/wordml" w14:paraId="4B94D5A5" wp14:textId="77777777">
      <w:pPr>
        <w:spacing w:after="0"/>
      </w:pPr>
    </w:p>
    <w:p xmlns:wp14="http://schemas.microsoft.com/office/word/2010/wordml" w14:paraId="3C94054E" wp14:textId="77777777">
      <w:pPr>
        <w:pStyle w:val="Heading2"/>
      </w:pPr>
      <w:r>
        <w:t>6.8 Primera ejecución</w:t>
      </w:r>
    </w:p>
    <w:p xmlns:wp14="http://schemas.microsoft.com/office/word/2010/wordml" w14:paraId="4E36B4AD" wp14:textId="77777777">
      <w:r>
        <w:t>Si sn_dev_validado.dump no existe, el script genera y valida el dump nuevo, pero aborta antes de modificar el destino. El operador revisa el archivo y lo copia manualmente como baseline. La siguiente ejecución ya puede comparar contra esa referencia.</w:t>
      </w:r>
    </w:p>
    <w:p xmlns:wp14="http://schemas.microsoft.com/office/word/2010/wordml" w14:paraId="7CD00A4D" wp14:textId="77777777">
      <w:pPr>
        <w:pStyle w:val="Code"/>
      </w:pPr>
      <w:r>
        <w:t>cp -p sn_dev_YYYYMMDD_HHMMSS.dump sn_dev_validado.dump</w:t>
      </w:r>
    </w:p>
    <w:p xmlns:wp14="http://schemas.microsoft.com/office/word/2010/wordml" w14:paraId="0111B89C" wp14:textId="77777777">
      <w:pPr>
        <w:pStyle w:val="Heading2"/>
      </w:pPr>
      <w:r>
        <w:t>6.9 Conteo previo en DEV</w:t>
      </w:r>
    </w:p>
    <w:p xmlns:wp14="http://schemas.microsoft.com/office/word/2010/wordml" w14:paraId="665F9AA7" wp14:textId="77777777">
      <w:r>
        <w:t>Antes del backup del destino se registra count(*) de todas las tablas del schema sn en DEV. Este archivo representa el estado exacto que se espera encontrar después de la restauración.</w:t>
      </w:r>
    </w:p>
    <w:p xmlns:wp14="http://schemas.microsoft.com/office/word/2010/wordml" w14:paraId="2DA3BDA6" wp14:textId="77777777">
      <w:pPr>
        <w:pStyle w:val="Heading2"/>
      </w:pPr>
      <w:r>
        <w:t>6.10 Backup preventivo del destino</w:t>
      </w:r>
    </w:p>
    <w:p xmlns:wp14="http://schemas.microsoft.com/office/word/2010/wordml" w14:paraId="2240AE9E" wp14:textId="77777777">
      <w:pPr>
        <w:pStyle w:val="Code"/>
      </w:pPr>
      <w:r>
        <w:t>pg_dump -h "$PROD_HOST" -U "$DB_USER" -d "$DB_NAME" -n "$SCHEMA_NAME" -Fc -f "$BACKUP_PROD"</w:t>
      </w:r>
    </w:p>
    <w:p xmlns:wp14="http://schemas.microsoft.com/office/word/2010/wordml" w14:paraId="0E50C47F" wp14:textId="77777777">
      <w:r>
        <w:t>El backup del destino es obligatorio y se genera antes del DROP. También se valida con pg_restore --list. Si está ausente, vacío o ilegible, el proceso aborta sin tocar el destino.</w:t>
      </w:r>
    </w:p>
    <w:p xmlns:wp14="http://schemas.microsoft.com/office/word/2010/wordml" w14:paraId="3796BF0A" wp14:textId="77777777">
      <w:pPr>
        <w:pStyle w:val="Heading2"/>
      </w:pPr>
      <w:r>
        <w:t>6.11 Confirmación manual</w:t>
      </w:r>
    </w:p>
    <w:p xmlns:wp14="http://schemas.microsoft.com/office/word/2010/wordml" w14:paraId="25057B5B" wp14:textId="77777777">
      <w:pPr>
        <w:pStyle w:val="Code"/>
      </w:pPr>
      <w:r>
        <w:t>read -r -p "Escriba CONTINUAR para ejecutar el DROP y restore: " CONFIRMACION</w:t>
      </w:r>
    </w:p>
    <w:p xmlns:wp14="http://schemas.microsoft.com/office/word/2010/wordml" w14:paraId="6CC548CE" wp14:textId="77777777">
      <w:r>
        <w:t>El operador debe escribir exactamente CONTINUAR. Cualquier otro valor cancela el proceso. Este es el último control antes de la etapa destructiva.</w:t>
      </w:r>
    </w:p>
    <w:p xmlns:wp14="http://schemas.microsoft.com/office/word/2010/wordml" w14:paraId="755FF899" wp14:textId="77777777">
      <w:pPr>
        <w:pStyle w:val="Heading2"/>
      </w:pPr>
      <w:r>
        <w:t>6.12 Eliminación del schema</w:t>
      </w:r>
    </w:p>
    <w:p xmlns:wp14="http://schemas.microsoft.com/office/word/2010/wordml" w14:paraId="348A8BA6" wp14:textId="77777777">
      <w:pPr>
        <w:pStyle w:val="Code"/>
      </w:pPr>
      <w:r>
        <w:t>DROP SCHEMA IF EXISTS sn CASCADE;</w:t>
      </w:r>
    </w:p>
    <w:p xmlns:wp14="http://schemas.microsoft.com/office/word/2010/wordml" w14:paraId="443571CB" wp14:textId="77777777">
      <w:r>
        <w:t>CASCADE elimina el schema y todos los objetos dependientes: tablas, vistas, secuencias, funciones y otros objetos contenidos o dependientes. Esta operación es destructiva y solamente se ejecuta después de completar todos los controles previos.</w:t>
      </w:r>
    </w:p>
    <w:p xmlns:wp14="http://schemas.microsoft.com/office/word/2010/wordml" w14:paraId="3DDAF60B" wp14:textId="77777777">
      <w:pPr>
        <w:pStyle w:val="Heading2"/>
      </w:pPr>
      <w:r>
        <w:t>6.13 Restauración</w:t>
      </w:r>
    </w:p>
    <w:p xmlns:wp14="http://schemas.microsoft.com/office/word/2010/wordml" w14:paraId="4F523059" wp14:textId="77777777">
      <w:pPr>
        <w:pStyle w:val="Code"/>
      </w:pPr>
      <w:r>
        <w:t>pg_restore --exit-on-error --no-owner -h "$PROD_HOST" -U "$DB_USER" -d "$DB_NAME" "$DUMP_NUEVO"</w:t>
      </w:r>
    </w:p>
    <w:p xmlns:wp14="http://schemas.microsoft.com/office/word/2010/wordml" w14:paraId="43E0A692" wp14:textId="77777777">
      <w:pPr>
        <w:pStyle w:val="ListBullet"/>
      </w:pPr>
      <w:r>
        <w:t>--exit-on-error: detiene la restauración en el primer error.</w:t>
      </w:r>
    </w:p>
    <w:p xmlns:wp14="http://schemas.microsoft.com/office/word/2010/wordml" w14:paraId="0BDFCF1C" wp14:textId="77777777">
      <w:pPr>
        <w:pStyle w:val="ListBullet"/>
      </w:pPr>
      <w:r>
        <w:t>--no-owner: evita reaplicar propietarios del origen y conserva una restauración administrada por el usuario ejecutor.</w:t>
      </w:r>
    </w:p>
    <w:p xmlns:wp14="http://schemas.microsoft.com/office/word/2010/wordml" w14:paraId="44717736" wp14:textId="77777777">
      <w:pPr>
        <w:pStyle w:val="Heading2"/>
      </w:pPr>
      <w:r>
        <w:t>6.14 Validación posterior</w:t>
      </w:r>
    </w:p>
    <w:p xmlns:wp14="http://schemas.microsoft.com/office/word/2010/wordml" w14:paraId="6CB767D3" wp14:textId="77777777">
      <w:r>
        <w:t>Al finalizar el restore se generan los conteos del destino. diff -u compara ambos archivos. Si todas las líneas coinciden, las mismas tablas tienen la misma cantidad de registros.</w:t>
      </w:r>
    </w:p>
    <w:p xmlns:wp14="http://schemas.microsoft.com/office/word/2010/wordml" w14:paraId="44BF1BAC" wp14:textId="77777777">
      <w:pPr>
        <w:pStyle w:val="Code"/>
      </w:pPr>
      <w:r>
        <w:t>diff -u "$CONTROL_DEV" "$CONTROL_PROD" &gt; "$DIFERENCIAS"</w:t>
      </w:r>
    </w:p>
    <w:p xmlns:wp14="http://schemas.microsoft.com/office/word/2010/wordml" w14:paraId="00989F5F" wp14:textId="77777777">
      <w:pPr>
        <w:pStyle w:val="Heading2"/>
      </w:pPr>
      <w:r>
        <w:t>6.15 Resultado y promoción</w:t>
      </w:r>
    </w:p>
    <w:p xmlns:wp14="http://schemas.microsoft.com/office/word/2010/wordml" w14:paraId="3FBF0AD3" wp14:textId="77777777">
      <w:r>
        <w:t>El resumen final presenta dump utilizado, backup previo, número de tablas, total de registros, resultado de validación, log y hora de finalización. Si la validación es correcta, el script imprime el comando exacto para promover manualmente el dump nuevo como baseline.</w:t>
      </w:r>
    </w:p>
    <w:p xmlns:wp14="http://schemas.microsoft.com/office/word/2010/wordml" w14:paraId="6D167398" wp14:textId="77777777">
      <w:pPr>
        <w:pStyle w:val="Heading1"/>
      </w:pPr>
      <w:r>
        <w:t>7. Validaciones de seguridad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xmlns:wp14="http://schemas.microsoft.com/office/word/2010/wordml" w14:paraId="2BB4B2C5" wp14:textId="77777777">
        <w:trPr>
          <w:tblHeader w:val="true"/>
        </w:trPr>
        <w:tc>
          <w:tcPr>
            <w:tcW w:w="3024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190248F5" wp14:textId="77777777">
            <w:pPr>
              <w:jc w:val="center"/>
            </w:pPr>
            <w:r>
              <w:rPr>
                <w:b/>
                <w:color w:val="FFFFFF"/>
              </w:rPr>
              <w:t>Control</w:t>
            </w:r>
          </w:p>
        </w:tc>
        <w:tc>
          <w:tcPr>
            <w:tcW w:w="2880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75B1471B" wp14:textId="77777777">
            <w:pPr>
              <w:jc w:val="center"/>
            </w:pPr>
            <w:r>
              <w:rPr>
                <w:b/>
                <w:color w:val="FFFFFF"/>
              </w:rPr>
              <w:t>Momento</w:t>
            </w:r>
          </w:p>
        </w:tc>
        <w:tc>
          <w:tcPr>
            <w:tcW w:w="3168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1B520734" wp14:textId="77777777">
            <w:pPr>
              <w:jc w:val="center"/>
            </w:pPr>
            <w:r>
              <w:rPr>
                <w:b/>
                <w:color w:val="FFFFFF"/>
              </w:rPr>
              <w:t>Resultado si falla</w:t>
            </w:r>
          </w:p>
        </w:tc>
      </w:tr>
      <w:tr xmlns:wp14="http://schemas.microsoft.com/office/word/2010/wordml" w14:paraId="46AE69C2" wp14:textId="77777777"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500C9525" wp14:textId="77777777">
            <w:r>
              <w:t>Conectividad DEV</w:t>
            </w:r>
          </w:p>
        </w:tc>
        <w:tc>
          <w:tcPr>
            <w:tcW w:w="2880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ACD55B7" wp14:textId="77777777">
            <w:r>
              <w:t>Inicio</w:t>
            </w:r>
          </w:p>
        </w:tc>
        <w:tc>
          <w:tcPr>
            <w:tcW w:w="316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B7909BF" wp14:textId="77777777">
            <w:r>
              <w:t>Aborta.</w:t>
            </w:r>
          </w:p>
        </w:tc>
      </w:tr>
      <w:tr xmlns:wp14="http://schemas.microsoft.com/office/word/2010/wordml" w14:paraId="6904D04C" wp14:textId="77777777"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E004D09" wp14:textId="77777777">
            <w:r>
              <w:t>Conectividad destino</w:t>
            </w:r>
          </w:p>
        </w:tc>
        <w:tc>
          <w:tcPr>
            <w:tcW w:w="2880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A5E039D" wp14:textId="77777777">
            <w:r>
              <w:t>Inicio</w:t>
            </w:r>
          </w:p>
        </w:tc>
        <w:tc>
          <w:tcPr>
            <w:tcW w:w="316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9F7CF41" wp14:textId="77777777">
            <w:r>
              <w:t>Aborta.</w:t>
            </w:r>
          </w:p>
        </w:tc>
      </w:tr>
      <w:tr xmlns:wp14="http://schemas.microsoft.com/office/word/2010/wordml" w14:paraId="1BEB1F24" wp14:textId="77777777"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C9CCC4A" wp14:textId="77777777">
            <w:r>
              <w:t>Dump no vacío</w:t>
            </w:r>
          </w:p>
        </w:tc>
        <w:tc>
          <w:tcPr>
            <w:tcW w:w="2880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05528FA" wp14:textId="77777777">
            <w:r>
              <w:t>Después del pg_dump DEV</w:t>
            </w:r>
          </w:p>
        </w:tc>
        <w:tc>
          <w:tcPr>
            <w:tcW w:w="316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73324B6" wp14:textId="77777777">
            <w:r>
              <w:t>Aborta.</w:t>
            </w:r>
          </w:p>
        </w:tc>
      </w:tr>
      <w:tr xmlns:wp14="http://schemas.microsoft.com/office/word/2010/wordml" w14:paraId="4B1BD3F4" wp14:textId="77777777"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A38D1D6" wp14:textId="77777777">
            <w:r>
              <w:t>Dump legible</w:t>
            </w:r>
          </w:p>
        </w:tc>
        <w:tc>
          <w:tcPr>
            <w:tcW w:w="2880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718A30E" wp14:textId="77777777">
            <w:r>
              <w:t>Antes de comparar</w:t>
            </w:r>
          </w:p>
        </w:tc>
        <w:tc>
          <w:tcPr>
            <w:tcW w:w="316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E89BC82" wp14:textId="77777777">
            <w:r>
              <w:t>Aborta.</w:t>
            </w:r>
          </w:p>
        </w:tc>
      </w:tr>
      <w:tr xmlns:wp14="http://schemas.microsoft.com/office/word/2010/wordml" w14:paraId="4B5E6533" wp14:textId="77777777"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AC9DFC5" wp14:textId="77777777">
            <w:r>
              <w:t>Baseline existente</w:t>
            </w:r>
          </w:p>
        </w:tc>
        <w:tc>
          <w:tcPr>
            <w:tcW w:w="2880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8827966" wp14:textId="77777777">
            <w:r>
              <w:t>Primera etapa</w:t>
            </w:r>
          </w:p>
        </w:tc>
        <w:tc>
          <w:tcPr>
            <w:tcW w:w="316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58E95FF" wp14:textId="77777777">
            <w:r>
              <w:t>Aborta sin tocar destino.</w:t>
            </w:r>
          </w:p>
        </w:tc>
      </w:tr>
      <w:tr xmlns:wp14="http://schemas.microsoft.com/office/word/2010/wordml" w14:paraId="0F4F34C9" wp14:textId="77777777"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11D59A5" wp14:textId="77777777">
            <w:r>
              <w:t>Tamaño dentro de tolerancia</w:t>
            </w:r>
          </w:p>
        </w:tc>
        <w:tc>
          <w:tcPr>
            <w:tcW w:w="2880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FA07BB3" wp14:textId="77777777">
            <w:r>
              <w:t>Antes de contar/respaldar</w:t>
            </w:r>
          </w:p>
        </w:tc>
        <w:tc>
          <w:tcPr>
            <w:tcW w:w="316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A847885" wp14:textId="77777777">
            <w:r>
              <w:t>Aborta.</w:t>
            </w:r>
          </w:p>
        </w:tc>
      </w:tr>
      <w:tr xmlns:wp14="http://schemas.microsoft.com/office/word/2010/wordml" w14:paraId="4348CBCC" wp14:textId="77777777"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22E0947" wp14:textId="77777777">
            <w:r>
              <w:t>Backup destino no vacío</w:t>
            </w:r>
          </w:p>
        </w:tc>
        <w:tc>
          <w:tcPr>
            <w:tcW w:w="2880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292DA02" wp14:textId="77777777">
            <w:r>
              <w:t>Antes del DROP</w:t>
            </w:r>
          </w:p>
        </w:tc>
        <w:tc>
          <w:tcPr>
            <w:tcW w:w="316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548FCF0" wp14:textId="77777777">
            <w:r>
              <w:t>Aborta.</w:t>
            </w:r>
          </w:p>
        </w:tc>
      </w:tr>
      <w:tr xmlns:wp14="http://schemas.microsoft.com/office/word/2010/wordml" w14:paraId="03C530B4" wp14:textId="77777777"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C3B328D" wp14:textId="77777777">
            <w:r>
              <w:t>Backup destino legible</w:t>
            </w:r>
          </w:p>
        </w:tc>
        <w:tc>
          <w:tcPr>
            <w:tcW w:w="2880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0CA7B22" wp14:textId="77777777">
            <w:r>
              <w:t>Antes del DROP</w:t>
            </w:r>
          </w:p>
        </w:tc>
        <w:tc>
          <w:tcPr>
            <w:tcW w:w="316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93F854E" wp14:textId="77777777">
            <w:r>
              <w:t>Aborta.</w:t>
            </w:r>
          </w:p>
        </w:tc>
      </w:tr>
      <w:tr xmlns:wp14="http://schemas.microsoft.com/office/word/2010/wordml" w14:paraId="5742E73C" wp14:textId="77777777"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9171875" wp14:textId="77777777">
            <w:r>
              <w:t>Confirmación CONTINUAR</w:t>
            </w:r>
          </w:p>
        </w:tc>
        <w:tc>
          <w:tcPr>
            <w:tcW w:w="2880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D47584C" wp14:textId="77777777">
            <w:r>
              <w:t>Antes del DROP</w:t>
            </w:r>
          </w:p>
        </w:tc>
        <w:tc>
          <w:tcPr>
            <w:tcW w:w="316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46E74D4" wp14:textId="77777777">
            <w:r>
              <w:t>Cancela.</w:t>
            </w:r>
          </w:p>
        </w:tc>
      </w:tr>
      <w:tr xmlns:wp14="http://schemas.microsoft.com/office/word/2010/wordml" w14:paraId="39E3160A" wp14:textId="77777777"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8132349" wp14:textId="77777777">
            <w:r>
              <w:t>Restore sin errores</w:t>
            </w:r>
          </w:p>
        </w:tc>
        <w:tc>
          <w:tcPr>
            <w:tcW w:w="2880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99F93A8" wp14:textId="77777777">
            <w:r>
              <w:t>Después del DROP</w:t>
            </w:r>
          </w:p>
        </w:tc>
        <w:tc>
          <w:tcPr>
            <w:tcW w:w="316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4DAFE29" wp14:textId="77777777">
            <w:r>
              <w:t>Intenta rollback.</w:t>
            </w:r>
          </w:p>
        </w:tc>
      </w:tr>
      <w:tr xmlns:wp14="http://schemas.microsoft.com/office/word/2010/wordml" w14:paraId="5E06F407" wp14:textId="77777777">
        <w:tc>
          <w:tcPr>
            <w:tcW w:w="302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4B01051" wp14:textId="77777777">
            <w:r>
              <w:t>Conteos iguales</w:t>
            </w:r>
          </w:p>
        </w:tc>
        <w:tc>
          <w:tcPr>
            <w:tcW w:w="2880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E1EA788" wp14:textId="77777777">
            <w:r>
              <w:t>Después del restore</w:t>
            </w:r>
          </w:p>
        </w:tc>
        <w:tc>
          <w:tcPr>
            <w:tcW w:w="316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572FA076" wp14:textId="77777777">
            <w:r>
              <w:t>Marca diferencias y no recomienda promoción.</w:t>
            </w:r>
          </w:p>
        </w:tc>
      </w:tr>
    </w:tbl>
    <w:p xmlns:wp14="http://schemas.microsoft.com/office/word/2010/wordml" w14:paraId="3DEEC669" wp14:textId="77777777"/>
    <w:p xmlns:wp14="http://schemas.microsoft.com/office/word/2010/wordml" w14:paraId="349759B6" wp14:textId="77777777">
      <w:pPr>
        <w:pStyle w:val="Heading1"/>
      </w:pPr>
      <w:r>
        <w:t>8. Funcionamiento del rollback</w:t>
      </w:r>
    </w:p>
    <w:p xmlns:wp14="http://schemas.microsoft.com/office/word/2010/wordml" w14:paraId="075BDFBC" wp14:textId="77777777">
      <w:r>
        <w:t>Si pg_restore del dump de DEV falla, el script elimina cualquier schema sn parcial y restaura BACKUP_PROD. El rollback usa las mismas herramientas del host ejecutor.</w:t>
      </w:r>
    </w:p>
    <w:p xmlns:wp14="http://schemas.microsoft.com/office/word/2010/wordml" w14:paraId="2150CB85" wp14:textId="77777777">
      <w:pPr>
        <w:pStyle w:val="Code"/>
      </w:pPr>
      <w:r>
        <w:t>if ! pg_restore ... "$DUMP_NUEVO"; then</w:t>
      </w:r>
      <w:r>
        <w:br/>
      </w:r>
      <w:r>
        <w:t xml:space="preserve">    psql ... -c "DROP SCHEMA IF EXISTS sn CASCADE;"</w:t>
      </w:r>
      <w:r>
        <w:br/>
      </w:r>
      <w:r>
        <w:t xml:space="preserve">    pg_restore --exit-on-error --no-owner ... "$BACKUP_PROD"</w:t>
      </w:r>
      <w:r>
        <w:br/>
      </w:r>
      <w:r>
        <w:t xml:space="preserve">    exit 1</w:t>
      </w:r>
      <w:r>
        <w:br/>
      </w:r>
      <w:r>
        <w:t>fi</w:t>
      </w:r>
    </w:p>
    <w:tbl>
      <w:tblPr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9936"/>
      </w:tblGrid>
      <w:tr xmlns:wp14="http://schemas.microsoft.com/office/word/2010/wordml" w:rsidTr="763BC0E3" w14:paraId="002F946C" wp14:textId="77777777">
        <w:tc>
          <w:tcPr>
            <w:tcW w:w="9936" w:type="dxa"/>
            <w:shd w:val="clear" w:color="auto" w:fill="D9EAF7"/>
            <w:tcMar>
              <w:top w:w="180" w:type="dxa"/>
              <w:left w:w="200" w:type="dxa"/>
              <w:start w:w="200" w:type="dxa"/>
              <w:bottom w:w="180" w:type="dxa"/>
              <w:right w:w="200" w:type="dxa"/>
              <w:end w:w="200" w:type="dxa"/>
            </w:tcMar>
          </w:tcPr>
          <w:p w14:paraId="7EA1E7A2" wp14:textId="31E32CEB">
            <w:r w:rsidRPr="763BC0E3" w:rsidR="763BC0E3">
              <w:rPr>
                <w:b w:val="1"/>
                <w:bCs w:val="1"/>
                <w:color w:val="1F4E79"/>
                <w:lang w:val="es-ES"/>
              </w:rPr>
              <w:t>Condición</w:t>
            </w:r>
            <w:r w:rsidRPr="763BC0E3" w:rsidR="763BC0E3">
              <w:rPr>
                <w:b w:val="1"/>
                <w:bCs w:val="1"/>
                <w:color w:val="1F4E79"/>
                <w:lang w:val="es-ES"/>
              </w:rPr>
              <w:t xml:space="preserve"> crítica</w:t>
            </w:r>
            <w:r>
              <w:br/>
            </w:r>
            <w:r w:rsidRPr="763BC0E3" w:rsidR="763BC0E3">
              <w:rPr>
                <w:lang w:val="es-ES"/>
              </w:rPr>
              <w:t xml:space="preserve">El rollback </w:t>
            </w:r>
            <w:r w:rsidRPr="763BC0E3" w:rsidR="763BC0E3">
              <w:rPr>
                <w:lang w:val="es-ES"/>
              </w:rPr>
              <w:t>depende</w:t>
            </w:r>
            <w:r w:rsidRPr="763BC0E3" w:rsidR="763BC0E3">
              <w:rPr>
                <w:lang w:val="es-ES"/>
              </w:rPr>
              <w:t xml:space="preserve"> de </w:t>
            </w:r>
            <w:r w:rsidRPr="763BC0E3" w:rsidR="763BC0E3">
              <w:rPr>
                <w:lang w:val="es-ES"/>
              </w:rPr>
              <w:t>compatibilidad</w:t>
            </w:r>
            <w:r w:rsidRPr="763BC0E3" w:rsidR="763BC0E3">
              <w:rPr>
                <w:lang w:val="es-ES"/>
              </w:rPr>
              <w:t xml:space="preserve"> entre la </w:t>
            </w:r>
            <w:r w:rsidRPr="763BC0E3" w:rsidR="763BC0E3">
              <w:rPr>
                <w:lang w:val="es-ES"/>
              </w:rPr>
              <w:t>versión</w:t>
            </w:r>
            <w:r w:rsidRPr="763BC0E3" w:rsidR="763BC0E3">
              <w:rPr>
                <w:lang w:val="es-ES"/>
              </w:rPr>
              <w:t xml:space="preserve"> de </w:t>
            </w:r>
            <w:r w:rsidRPr="763BC0E3" w:rsidR="763BC0E3">
              <w:rPr>
                <w:lang w:val="es-ES"/>
              </w:rPr>
              <w:t>pg_dump</w:t>
            </w:r>
            <w:r w:rsidRPr="763BC0E3" w:rsidR="763BC0E3">
              <w:rPr>
                <w:lang w:val="es-ES"/>
              </w:rPr>
              <w:t>/</w:t>
            </w:r>
            <w:r w:rsidRPr="763BC0E3" w:rsidR="763BC0E3">
              <w:rPr>
                <w:lang w:val="es-ES"/>
              </w:rPr>
              <w:t>pg_restore</w:t>
            </w:r>
            <w:r w:rsidRPr="763BC0E3" w:rsidR="763BC0E3">
              <w:rPr>
                <w:lang w:val="es-ES"/>
              </w:rPr>
              <w:t xml:space="preserve"> </w:t>
            </w:r>
            <w:r w:rsidRPr="763BC0E3" w:rsidR="763BC0E3">
              <w:rPr>
                <w:lang w:val="es-ES"/>
              </w:rPr>
              <w:t>utilizada</w:t>
            </w:r>
            <w:r w:rsidRPr="763BC0E3" w:rsidR="763BC0E3">
              <w:rPr>
                <w:lang w:val="es-ES"/>
              </w:rPr>
              <w:t xml:space="preserve"> y la </w:t>
            </w:r>
            <w:r w:rsidRPr="763BC0E3" w:rsidR="763BC0E3">
              <w:rPr>
                <w:lang w:val="es-ES"/>
              </w:rPr>
              <w:t>versión</w:t>
            </w:r>
            <w:r w:rsidRPr="763BC0E3" w:rsidR="763BC0E3">
              <w:rPr>
                <w:lang w:val="es-ES"/>
              </w:rPr>
              <w:t xml:space="preserve"> del </w:t>
            </w:r>
            <w:r w:rsidRPr="763BC0E3" w:rsidR="763BC0E3">
              <w:rPr>
                <w:lang w:val="es-ES"/>
              </w:rPr>
              <w:t>servidor</w:t>
            </w:r>
            <w:r w:rsidRPr="763BC0E3" w:rsidR="763BC0E3">
              <w:rPr>
                <w:lang w:val="es-ES"/>
              </w:rPr>
              <w:t xml:space="preserve"> </w:t>
            </w:r>
            <w:r w:rsidRPr="763BC0E3" w:rsidR="763BC0E3">
              <w:rPr>
                <w:lang w:val="es-ES"/>
              </w:rPr>
              <w:t>destino</w:t>
            </w:r>
            <w:r w:rsidRPr="763BC0E3" w:rsidR="763BC0E3">
              <w:rPr>
                <w:lang w:val="es-ES"/>
              </w:rPr>
              <w:t xml:space="preserve">. La </w:t>
            </w:r>
            <w:r w:rsidRPr="763BC0E3" w:rsidR="763BC0E3">
              <w:rPr>
                <w:lang w:val="es-ES"/>
              </w:rPr>
              <w:t>prueba</w:t>
            </w:r>
            <w:r w:rsidRPr="763BC0E3" w:rsidR="763BC0E3">
              <w:rPr>
                <w:lang w:val="es-ES"/>
              </w:rPr>
              <w:t xml:space="preserve"> contra MAQ PostgreSQL 14 </w:t>
            </w:r>
            <w:r w:rsidRPr="763BC0E3" w:rsidR="763BC0E3">
              <w:rPr>
                <w:lang w:val="es-ES"/>
              </w:rPr>
              <w:t>demostró</w:t>
            </w:r>
            <w:r w:rsidRPr="763BC0E3" w:rsidR="763BC0E3">
              <w:rPr>
                <w:lang w:val="es-ES"/>
              </w:rPr>
              <w:t xml:space="preserve"> </w:t>
            </w:r>
            <w:r w:rsidRPr="763BC0E3" w:rsidR="763BC0E3">
              <w:rPr>
                <w:lang w:val="es-ES"/>
              </w:rPr>
              <w:t>que</w:t>
            </w:r>
            <w:r w:rsidRPr="763BC0E3" w:rsidR="763BC0E3">
              <w:rPr>
                <w:lang w:val="es-ES"/>
              </w:rPr>
              <w:t xml:space="preserve"> un backup </w:t>
            </w:r>
            <w:r w:rsidRPr="763BC0E3" w:rsidR="763BC0E3">
              <w:rPr>
                <w:lang w:val="es-ES"/>
              </w:rPr>
              <w:t>generado</w:t>
            </w:r>
            <w:r w:rsidRPr="763BC0E3" w:rsidR="763BC0E3">
              <w:rPr>
                <w:lang w:val="es-ES"/>
              </w:rPr>
              <w:t xml:space="preserve"> con </w:t>
            </w:r>
            <w:r w:rsidRPr="763BC0E3" w:rsidR="763BC0E3">
              <w:rPr>
                <w:lang w:val="es-ES"/>
              </w:rPr>
              <w:t>herramientas</w:t>
            </w:r>
            <w:r w:rsidRPr="763BC0E3" w:rsidR="763BC0E3">
              <w:rPr>
                <w:lang w:val="es-ES"/>
              </w:rPr>
              <w:t xml:space="preserve"> 18 </w:t>
            </w:r>
            <w:r w:rsidRPr="763BC0E3" w:rsidR="763BC0E3">
              <w:rPr>
                <w:lang w:val="es-ES"/>
              </w:rPr>
              <w:t>puede</w:t>
            </w:r>
            <w:r w:rsidRPr="763BC0E3" w:rsidR="763BC0E3">
              <w:rPr>
                <w:lang w:val="es-ES"/>
              </w:rPr>
              <w:t xml:space="preserve"> no ser </w:t>
            </w:r>
            <w:r w:rsidRPr="763BC0E3" w:rsidR="763BC0E3">
              <w:rPr>
                <w:lang w:val="es-ES"/>
              </w:rPr>
              <w:t>restaurable</w:t>
            </w:r>
            <w:r w:rsidRPr="763BC0E3" w:rsidR="763BC0E3">
              <w:rPr>
                <w:lang w:val="es-ES"/>
              </w:rPr>
              <w:t xml:space="preserve"> </w:t>
            </w:r>
            <w:r w:rsidRPr="763BC0E3" w:rsidR="763BC0E3">
              <w:rPr>
                <w:lang w:val="es-ES"/>
              </w:rPr>
              <w:t>directamente</w:t>
            </w:r>
            <w:r w:rsidRPr="763BC0E3" w:rsidR="763BC0E3">
              <w:rPr>
                <w:lang w:val="es-ES"/>
              </w:rPr>
              <w:t xml:space="preserve"> con </w:t>
            </w:r>
            <w:r w:rsidRPr="763BC0E3" w:rsidR="763BC0E3">
              <w:rPr>
                <w:lang w:val="es-ES"/>
              </w:rPr>
              <w:t>pg_restore</w:t>
            </w:r>
            <w:r w:rsidRPr="763BC0E3" w:rsidR="763BC0E3">
              <w:rPr>
                <w:lang w:val="es-ES"/>
              </w:rPr>
              <w:t xml:space="preserve"> 14 </w:t>
            </w:r>
          </w:p>
        </w:tc>
      </w:tr>
    </w:tbl>
    <w:p xmlns:wp14="http://schemas.microsoft.com/office/word/2010/wordml" w14:paraId="3656B9AB" wp14:textId="77777777">
      <w:pPr>
        <w:spacing w:after="0"/>
      </w:pPr>
    </w:p>
    <w:p xmlns:wp14="http://schemas.microsoft.com/office/word/2010/wordml" w14:paraId="6067D0EE" wp14:textId="77777777">
      <w:pPr>
        <w:pStyle w:val="Heading1"/>
      </w:pPr>
      <w:r>
        <w:t>9. Promoción manual del dump baseline</w:t>
      </w:r>
    </w:p>
    <w:p xmlns:wp14="http://schemas.microsoft.com/office/word/2010/wordml" w14:paraId="57D656D3" wp14:textId="77777777">
      <w:r>
        <w:t>El baseline no se reemplaza automáticamente. La promoción se realiza solamente después de revisar el log, verificar los conteos y aceptar el resultado funcional. El comando impreso por el script es:</w:t>
      </w:r>
    </w:p>
    <w:p xmlns:wp14="http://schemas.microsoft.com/office/word/2010/wordml" w14:paraId="66D7B2EA" wp14:textId="77777777">
      <w:pPr>
        <w:pStyle w:val="Code"/>
      </w:pPr>
      <w:r>
        <w:t>cp -p "$DUMP_NUEVO" "$DUMP_VALIDADO"</w:t>
      </w:r>
    </w:p>
    <w:p xmlns:wp14="http://schemas.microsoft.com/office/word/2010/wordml" w14:paraId="72057F07" wp14:textId="77777777">
      <w:pPr>
        <w:pStyle w:val="ListBullet"/>
      </w:pPr>
      <w:r>
        <w:t>-p conserva permisos y timestamps del archivo de origen.</w:t>
      </w:r>
    </w:p>
    <w:p xmlns:wp14="http://schemas.microsoft.com/office/word/2010/wordml" w14:paraId="45C0202F" wp14:textId="77777777">
      <w:pPr>
        <w:pStyle w:val="ListBullet"/>
      </w:pPr>
      <w:r>
        <w:t>El baseline anterior se sobrescribe solamente por decisión del operador.</w:t>
      </w:r>
    </w:p>
    <w:p xmlns:wp14="http://schemas.microsoft.com/office/word/2010/wordml" w14:paraId="3265EE97" wp14:textId="77777777">
      <w:pPr>
        <w:pStyle w:val="ListBullet"/>
      </w:pPr>
      <w:r>
        <w:t>No promover si la ejecución terminó con errores o diferencias.</w:t>
      </w:r>
    </w:p>
    <w:p xmlns:wp14="http://schemas.microsoft.com/office/word/2010/wordml" w14:paraId="315AD264" wp14:textId="77777777">
      <w:pPr>
        <w:pStyle w:val="Heading1"/>
      </w:pPr>
      <w:r>
        <w:t>10. Logging y evidencias</w:t>
      </w:r>
    </w:p>
    <w:p xmlns:wp14="http://schemas.microsoft.com/office/word/2010/wordml" w14:paraId="5192A44A" wp14:textId="77777777">
      <w:r>
        <w:t>Cada ejecución crea un log independiente con timestamp. El log contiene la configuración efectiva, validaciones, tamaños, conteos, confirmación, DROP, restore, errores, rollback y resumen final. Los dumps y controles se conservan como evidencia; no hay limpieza automática.</w:t>
      </w:r>
    </w:p>
    <w:tbl>
      <w:tblPr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9936"/>
      </w:tblGrid>
      <w:tr xmlns:wp14="http://schemas.microsoft.com/office/word/2010/wordml" w14:paraId="59088D03" wp14:textId="77777777">
        <w:tc>
          <w:tcPr>
            <w:tcW w:w="9936" w:type="dxa"/>
            <w:shd w:fill="D9EAF7"/>
            <w:tcMar>
              <w:top w:w="180" w:type="dxa"/>
              <w:start w:w="200" w:type="dxa"/>
              <w:bottom w:w="180" w:type="dxa"/>
              <w:end w:w="200" w:type="dxa"/>
            </w:tcMar>
          </w:tcPr>
          <w:p w14:paraId="539A14BB" wp14:textId="77777777">
            <w:r>
              <w:rPr>
                <w:b/>
                <w:color w:val="1F4E79"/>
              </w:rPr>
              <w:t>Recomendación</w:t>
            </w:r>
            <w:r>
              <w:br/>
            </w:r>
            <w:r>
              <w:t>Definir una política de retención por cantidad, antigüedad y espacio disponible. Antes de borrar dumps históricos, conservar al menos el baseline vigente, el último backup previo de PROD y una copia adicional validada.</w:t>
            </w:r>
          </w:p>
        </w:tc>
      </w:tr>
    </w:tbl>
    <w:p xmlns:wp14="http://schemas.microsoft.com/office/word/2010/wordml" w14:paraId="45FB0818" wp14:textId="77777777">
      <w:pPr>
        <w:spacing w:after="0"/>
      </w:pPr>
    </w:p>
    <w:p xmlns:wp14="http://schemas.microsoft.com/office/word/2010/wordml" w14:paraId="1450A55E" wp14:textId="77777777">
      <w:pPr>
        <w:pStyle w:val="Heading1"/>
      </w:pPr>
      <w:r>
        <w:t>11. Ejecución operativa</w:t>
      </w:r>
    </w:p>
    <w:p xmlns:wp14="http://schemas.microsoft.com/office/word/2010/wordml" w14:paraId="648551B1" wp14:textId="77777777">
      <w:pPr>
        <w:pStyle w:val="ListNumber"/>
        <w:rPr/>
      </w:pPr>
      <w:r w:rsidR="763BC0E3">
        <w:rPr/>
        <w:t>Ingresar a DEV con el usuario operativo.</w:t>
      </w:r>
    </w:p>
    <w:p xmlns:wp14="http://schemas.microsoft.com/office/word/2010/wordml" w14:paraId="7F4E9497" wp14:textId="77777777">
      <w:pPr>
        <w:pStyle w:val="ListNumber"/>
        <w:rPr/>
      </w:pPr>
      <w:r w:rsidR="763BC0E3">
        <w:rPr/>
        <w:t>Ir al directorio del script: cd /home/ingenieria/sn2psql</w:t>
      </w:r>
    </w:p>
    <w:p xmlns:wp14="http://schemas.microsoft.com/office/word/2010/wordml" w14:paraId="5A680649" wp14:textId="77777777">
      <w:pPr>
        <w:pStyle w:val="ListNumber"/>
        <w:rPr/>
      </w:pPr>
      <w:r w:rsidR="763BC0E3">
        <w:rPr/>
        <w:t>Verificar que PROD_HOST apunte al entorno correcto.</w:t>
      </w:r>
    </w:p>
    <w:p xmlns:wp14="http://schemas.microsoft.com/office/word/2010/wordml" w14:paraId="79D9391C" wp14:textId="77777777">
      <w:pPr>
        <w:pStyle w:val="ListNumber"/>
        <w:rPr/>
      </w:pPr>
      <w:r w:rsidR="763BC0E3">
        <w:rPr/>
        <w:t>Ejecutar: bash copiar_schema_sn_de_dev_a_prd.sh</w:t>
      </w:r>
    </w:p>
    <w:p xmlns:wp14="http://schemas.microsoft.com/office/word/2010/wordml" w14:paraId="75A4AA6C" wp14:textId="77777777">
      <w:pPr>
        <w:pStyle w:val="ListNumber"/>
        <w:rPr/>
      </w:pPr>
      <w:r w:rsidR="763BC0E3">
        <w:rPr/>
        <w:t>Revisar tamaños, conteos y ubicación del backup preventivo.</w:t>
      </w:r>
    </w:p>
    <w:p xmlns:wp14="http://schemas.microsoft.com/office/word/2010/wordml" w14:paraId="48C654AE" wp14:textId="77777777">
      <w:pPr>
        <w:pStyle w:val="ListNumber"/>
        <w:rPr/>
      </w:pPr>
      <w:r w:rsidR="763BC0E3">
        <w:rPr/>
        <w:t>Escribir CONTINUAR únicamente después de validar el destino mostrado.</w:t>
      </w:r>
    </w:p>
    <w:p xmlns:wp14="http://schemas.microsoft.com/office/word/2010/wordml" w14:paraId="059BEE1A" wp14:textId="77777777">
      <w:pPr>
        <w:pStyle w:val="ListNumber"/>
        <w:rPr/>
      </w:pPr>
      <w:r w:rsidR="763BC0E3">
        <w:rPr/>
        <w:t>Esperar el resultado final y revisar el log.</w:t>
      </w:r>
    </w:p>
    <w:p xmlns:wp14="http://schemas.microsoft.com/office/word/2010/wordml" w14:paraId="5A5FA073" wp14:textId="77777777">
      <w:pPr>
        <w:pStyle w:val="ListNumber"/>
        <w:rPr/>
      </w:pPr>
      <w:r w:rsidR="763BC0E3">
        <w:rPr/>
        <w:t>Promover el dump solamente si VALIDACION_FINAL es CORRECTA.</w:t>
      </w:r>
    </w:p>
    <w:p xmlns:wp14="http://schemas.microsoft.com/office/word/2010/wordml" w14:paraId="5D07F9C1" wp14:textId="185EE4BD">
      <w:pPr>
        <w:pStyle w:val="Heading1"/>
      </w:pPr>
    </w:p>
    <w:p xmlns:wp14="http://schemas.microsoft.com/office/word/2010/wordml" w:rsidP="763BC0E3" w14:paraId="19912DFF" wp14:textId="6748268A">
      <w:pPr/>
      <w:r>
        <w:br w:type="page"/>
      </w:r>
    </w:p>
    <w:p xmlns:wp14="http://schemas.microsoft.com/office/word/2010/wordml" w14:paraId="78FEA00F" wp14:textId="2D9EE5B2">
      <w:pPr>
        <w:pStyle w:val="Heading1"/>
      </w:pPr>
      <w:r w:rsidR="763BC0E3">
        <w:rPr/>
        <w:t>12. Casos de error y comportamiento esperado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xmlns:wp14="http://schemas.microsoft.com/office/word/2010/wordml" w14:paraId="5F083CBE" wp14:textId="77777777">
        <w:trPr>
          <w:tblHeader w:val="true"/>
        </w:trPr>
        <w:tc>
          <w:tcPr>
            <w:tcW w:w="3456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64592152" wp14:textId="77777777">
            <w:pPr>
              <w:jc w:val="center"/>
            </w:pPr>
            <w:r>
              <w:rPr>
                <w:b/>
                <w:color w:val="FFFFFF"/>
              </w:rPr>
              <w:t>Escenario</w:t>
            </w:r>
          </w:p>
        </w:tc>
        <w:tc>
          <w:tcPr>
            <w:tcW w:w="5904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78F8DA84" wp14:textId="77777777">
            <w:pPr>
              <w:jc w:val="center"/>
            </w:pPr>
            <w:r>
              <w:rPr>
                <w:b/>
                <w:color w:val="FFFFFF"/>
              </w:rPr>
              <w:t>Comportamiento</w:t>
            </w:r>
          </w:p>
        </w:tc>
      </w:tr>
      <w:tr xmlns:wp14="http://schemas.microsoft.com/office/word/2010/wordml" w14:paraId="3DC299AD" wp14:textId="77777777">
        <w:tc>
          <w:tcPr>
            <w:tcW w:w="345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1DECEFA" wp14:textId="77777777">
            <w:r>
              <w:t>No existe baseline</w:t>
            </w:r>
          </w:p>
        </w:tc>
        <w:tc>
          <w:tcPr>
            <w:tcW w:w="59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CA89808" wp14:textId="77777777">
            <w:r>
              <w:t>Genera dump nuevo y aborta antes de modificar destino.</w:t>
            </w:r>
          </w:p>
        </w:tc>
      </w:tr>
      <w:tr xmlns:wp14="http://schemas.microsoft.com/office/word/2010/wordml" w14:paraId="6758FFBD" wp14:textId="77777777">
        <w:tc>
          <w:tcPr>
            <w:tcW w:w="345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C4C1AB2" wp14:textId="77777777">
            <w:r>
              <w:t>Dump vacío o corrupto</w:t>
            </w:r>
          </w:p>
        </w:tc>
        <w:tc>
          <w:tcPr>
            <w:tcW w:w="59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5776FE3" wp14:textId="77777777">
            <w:r>
              <w:t>Aborta durante validación.</w:t>
            </w:r>
          </w:p>
        </w:tc>
      </w:tr>
      <w:tr xmlns:wp14="http://schemas.microsoft.com/office/word/2010/wordml" w14:paraId="084DC40C" wp14:textId="77777777">
        <w:tc>
          <w:tcPr>
            <w:tcW w:w="345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ACA5252" wp14:textId="77777777">
            <w:r>
              <w:t>Tamaño fuera de ±20%</w:t>
            </w:r>
          </w:p>
        </w:tc>
        <w:tc>
          <w:tcPr>
            <w:tcW w:w="59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D7DF0D6" wp14:textId="77777777">
            <w:r>
              <w:t>Aborta antes de backup y DROP.</w:t>
            </w:r>
          </w:p>
        </w:tc>
      </w:tr>
      <w:tr xmlns:wp14="http://schemas.microsoft.com/office/word/2010/wordml" w14:paraId="4AABD077" wp14:textId="77777777">
        <w:tc>
          <w:tcPr>
            <w:tcW w:w="345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69AE53E" wp14:textId="77777777">
            <w:r>
              <w:t>No hay conexión al destino</w:t>
            </w:r>
          </w:p>
        </w:tc>
        <w:tc>
          <w:tcPr>
            <w:tcW w:w="59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0EBC665" wp14:textId="77777777">
            <w:r>
              <w:t>Aborta al inicio.</w:t>
            </w:r>
          </w:p>
        </w:tc>
      </w:tr>
      <w:tr xmlns:wp14="http://schemas.microsoft.com/office/word/2010/wordml" w14:paraId="0727D44A" wp14:textId="77777777">
        <w:tc>
          <w:tcPr>
            <w:tcW w:w="345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6592F82" wp14:textId="77777777">
            <w:r>
              <w:t>Backup preventivo falla</w:t>
            </w:r>
          </w:p>
        </w:tc>
        <w:tc>
          <w:tcPr>
            <w:tcW w:w="59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80FB016" wp14:textId="77777777">
            <w:r>
              <w:t>Aborta; no ejecuta DROP.</w:t>
            </w:r>
          </w:p>
        </w:tc>
      </w:tr>
      <w:tr xmlns:wp14="http://schemas.microsoft.com/office/word/2010/wordml" w14:paraId="70DE8CCD" wp14:textId="77777777">
        <w:tc>
          <w:tcPr>
            <w:tcW w:w="345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EF4E178" wp14:textId="77777777">
            <w:r>
              <w:t>Operador no escribe CONTINUAR</w:t>
            </w:r>
          </w:p>
        </w:tc>
        <w:tc>
          <w:tcPr>
            <w:tcW w:w="59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9A38BD1" wp14:textId="77777777">
            <w:r>
              <w:t>Cancela.</w:t>
            </w:r>
          </w:p>
        </w:tc>
      </w:tr>
      <w:tr xmlns:wp14="http://schemas.microsoft.com/office/word/2010/wordml" w14:paraId="54B7FA3A" wp14:textId="77777777">
        <w:tc>
          <w:tcPr>
            <w:tcW w:w="345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54FB203E" wp14:textId="77777777">
            <w:r>
              <w:t>Restore falla</w:t>
            </w:r>
          </w:p>
        </w:tc>
        <w:tc>
          <w:tcPr>
            <w:tcW w:w="59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1179C31" wp14:textId="77777777">
            <w:r>
              <w:t>Intenta DROP del parcial y rollback desde backup destino.</w:t>
            </w:r>
          </w:p>
        </w:tc>
      </w:tr>
      <w:tr xmlns:wp14="http://schemas.microsoft.com/office/word/2010/wordml" w14:paraId="0A36BDB2" wp14:textId="77777777">
        <w:tc>
          <w:tcPr>
            <w:tcW w:w="345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E94EA0B" wp14:textId="77777777">
            <w:r>
              <w:t>Conteos difieren</w:t>
            </w:r>
          </w:p>
        </w:tc>
        <w:tc>
          <w:tcPr>
            <w:tcW w:w="59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FE259EF" wp14:textId="77777777">
            <w:r>
              <w:t>Finaliza con estado CON DIFERENCIAS y exit 1.</w:t>
            </w:r>
          </w:p>
        </w:tc>
      </w:tr>
      <w:tr xmlns:wp14="http://schemas.microsoft.com/office/word/2010/wordml" w14:paraId="7C28D519" wp14:textId="77777777">
        <w:tc>
          <w:tcPr>
            <w:tcW w:w="3456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53B0C586" wp14:textId="77777777">
            <w:r>
              <w:t>Todo coincide</w:t>
            </w:r>
          </w:p>
        </w:tc>
        <w:tc>
          <w:tcPr>
            <w:tcW w:w="5904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ED28C67" wp14:textId="77777777">
            <w:r>
              <w:t>Muestra promoción manual y termina correctamente.</w:t>
            </w:r>
          </w:p>
        </w:tc>
      </w:tr>
    </w:tbl>
    <w:p xmlns:wp14="http://schemas.microsoft.com/office/word/2010/wordml" w14:paraId="049F31CB" wp14:textId="77777777"/>
    <w:p xmlns:wp14="http://schemas.microsoft.com/office/word/2010/wordml" w14:paraId="15D29B3E" wp14:textId="77777777">
      <w:pPr>
        <w:pStyle w:val="Heading1"/>
      </w:pPr>
      <w:r>
        <w:t>13. Incidente de compatibilidad PostgreSQL 18 a 14</w:t>
      </w:r>
    </w:p>
    <w:p xmlns:wp14="http://schemas.microsoft.com/office/word/2010/wordml" w14:paraId="2C470148" wp14:textId="77777777">
      <w:r>
        <w:t>Durante la prueba, DEV utilizaba PostgreSQL 18.4 y MAQ PostgreSQL 14.24. Las herramientas pg_dump y pg_restore ejecutadas desde DEV eran 18.4. El dump de DEV y el backup preventivo de MAQ se escribieron en formato custom 1.16.</w:t>
      </w:r>
    </w:p>
    <w:p xmlns:wp14="http://schemas.microsoft.com/office/word/2010/wordml" w14:paraId="7CFB5310" wp14:textId="77777777">
      <w:pPr>
        <w:pStyle w:val="Code"/>
      </w:pPr>
      <w:r>
        <w:t>pg_restore: error: could not execute query: ERROR: unrecognized configuration parameter "transaction_timeout"</w:t>
      </w:r>
      <w:r>
        <w:br/>
      </w:r>
      <w:r>
        <w:t>Command was: SET transaction_timeout = 0;</w:t>
      </w:r>
    </w:p>
    <w:p xmlns:wp14="http://schemas.microsoft.com/office/word/2010/wordml" w14:paraId="412DBD35" wp14:textId="77777777">
      <w:r>
        <w:t>La restauración principal falló porque PostgreSQL 14 no reconoce transaction_timeout. El rollback automático falló por la misma causa. Al intentar abrir el archivo con pg_restore 14 apareció:</w:t>
      </w:r>
    </w:p>
    <w:p xmlns:wp14="http://schemas.microsoft.com/office/word/2010/wordml" w14:paraId="20028C94" wp14:textId="77777777">
      <w:pPr>
        <w:pStyle w:val="Code"/>
      </w:pPr>
      <w:r>
        <w:t>pg_restore: error: unsupported version (1.16) in file header</w:t>
      </w:r>
    </w:p>
    <w:tbl>
      <w:tblPr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9936"/>
      </w:tblGrid>
      <w:tr xmlns:wp14="http://schemas.microsoft.com/office/word/2010/wordml" w14:paraId="1D6C934E" wp14:textId="77777777">
        <w:tc>
          <w:tcPr>
            <w:tcW w:w="9936" w:type="dxa"/>
            <w:shd w:fill="D9EAF7"/>
            <w:tcMar>
              <w:top w:w="180" w:type="dxa"/>
              <w:start w:w="200" w:type="dxa"/>
              <w:bottom w:w="180" w:type="dxa"/>
              <w:end w:w="200" w:type="dxa"/>
            </w:tcMar>
          </w:tcPr>
          <w:p w14:paraId="6698862F" wp14:textId="77777777">
            <w:r>
              <w:rPr>
                <w:b/>
                <w:color w:val="1F4E79"/>
              </w:rPr>
              <w:t>Conclusión del incidente</w:t>
            </w:r>
            <w:r>
              <w:br/>
            </w:r>
            <w:r>
              <w:t>La validación pg_restore --list realizada en DEV comprobó que el archivo era legible por pg_restore 18, pero no garantizó que fuera restaurable en PostgreSQL 14. La compatibilidad de versión debe considerarse cuando origen y destino no comparten versión mayor.</w:t>
            </w:r>
          </w:p>
        </w:tc>
      </w:tr>
    </w:tbl>
    <w:p xmlns:wp14="http://schemas.microsoft.com/office/word/2010/wordml" w14:paraId="53128261" wp14:textId="77777777">
      <w:pPr>
        <w:spacing w:after="0"/>
      </w:pPr>
    </w:p>
    <w:p xmlns:wp14="http://schemas.microsoft.com/office/word/2010/wordml" w14:paraId="5379BC29" wp14:textId="77777777">
      <w:pPr>
        <w:pStyle w:val="Heading1"/>
      </w:pPr>
      <w:r>
        <w:t>14. Recuperación de la maqueta PostgreSQL 14</w:t>
      </w:r>
    </w:p>
    <w:p xmlns:wp14="http://schemas.microsoft.com/office/word/2010/wordml" w14:paraId="763A3434" wp14:textId="77777777">
      <w:r>
        <w:t>El backup preventivo había sido generado desde la base PostgreSQL 14 de MAQ, pero encapsulado por pg_dump 18. La recuperación se realizó convirtiendo el archivo custom a SQL plano con pg_restore 18 en DEV, eliminando la instrucción incompatible y restaurando el SQL con psql 14 en MAQ.</w:t>
      </w:r>
    </w:p>
    <w:p xmlns:wp14="http://schemas.microsoft.com/office/word/2010/wordml" w14:paraId="3038F99B" wp14:textId="77777777">
      <w:pPr>
        <w:pStyle w:val="ListNumber"/>
        <w:rPr/>
      </w:pPr>
      <w:r w:rsidR="763BC0E3">
        <w:rPr/>
        <w:t>Convertir el archivo custom a SQL plano en DEV:</w:t>
      </w:r>
    </w:p>
    <w:p xmlns:wp14="http://schemas.microsoft.com/office/word/2010/wordml" w14:paraId="38F29BD9" wp14:textId="77777777">
      <w:pPr>
        <w:pStyle w:val="Code"/>
      </w:pPr>
      <w:r>
        <w:t>pg_restore -f sn_prod_antes_restore_20260922_151528.sql sn_prod_antes_restore_20260922_151528.dump</w:t>
      </w:r>
    </w:p>
    <w:p xmlns:wp14="http://schemas.microsoft.com/office/word/2010/wordml" w14:paraId="621EFF19" wp14:textId="77777777">
      <w:pPr>
        <w:pStyle w:val="ListNumber"/>
        <w:rPr/>
      </w:pPr>
      <w:r w:rsidR="763BC0E3">
        <w:rPr/>
        <w:t>Localizar la instrucción incompatible:</w:t>
      </w:r>
    </w:p>
    <w:p xmlns:wp14="http://schemas.microsoft.com/office/word/2010/wordml" w14:paraId="09C42A4F" wp14:textId="77777777">
      <w:pPr>
        <w:pStyle w:val="Code"/>
      </w:pPr>
      <w:r>
        <w:t>grep -n "transaction_timeout" sn_prod_antes_restore_20260922_151528.sql</w:t>
      </w:r>
    </w:p>
    <w:p xmlns:wp14="http://schemas.microsoft.com/office/word/2010/wordml" w14:paraId="1A24EE7A" wp14:textId="77777777">
      <w:pPr>
        <w:pStyle w:val="ListNumber"/>
        <w:rPr/>
      </w:pPr>
      <w:r w:rsidR="763BC0E3">
        <w:rPr/>
        <w:t>Eliminar la línea:</w:t>
      </w:r>
    </w:p>
    <w:p xmlns:wp14="http://schemas.microsoft.com/office/word/2010/wordml" w14:paraId="16ECFB14" wp14:textId="77777777">
      <w:pPr>
        <w:pStyle w:val="Code"/>
      </w:pPr>
      <w:r>
        <w:t>sed -i '/transaction_timeout/d' sn_prod_antes_restore_20260922_151528.sql</w:t>
      </w:r>
    </w:p>
    <w:p xmlns:wp14="http://schemas.microsoft.com/office/word/2010/wordml" w14:paraId="231EA114" wp14:textId="77777777">
      <w:pPr>
        <w:pStyle w:val="ListNumber"/>
        <w:rPr/>
      </w:pPr>
      <w:r w:rsidR="763BC0E3">
        <w:rPr/>
        <w:t>Copiar el SQL a MAQ y validar ausencia del parámetro:</w:t>
      </w:r>
    </w:p>
    <w:p xmlns:wp14="http://schemas.microsoft.com/office/word/2010/wordml" w14:paraId="2E7A2954" wp14:textId="77777777">
      <w:pPr>
        <w:pStyle w:val="Code"/>
      </w:pPr>
      <w:r>
        <w:t>grep transaction_timeout sn_prod_antes_restore_20260922_151528.sql</w:t>
      </w:r>
    </w:p>
    <w:p xmlns:wp14="http://schemas.microsoft.com/office/word/2010/wordml" w14:paraId="6FABA672" wp14:textId="77777777">
      <w:pPr>
        <w:pStyle w:val="ListNumber"/>
        <w:rPr/>
      </w:pPr>
      <w:r w:rsidR="763BC0E3">
        <w:rPr/>
        <w:t>Restaurar usando TCP para evitar autenticación peer:</w:t>
      </w:r>
    </w:p>
    <w:p xmlns:wp14="http://schemas.microsoft.com/office/word/2010/wordml" w14:paraId="6B875EB5" wp14:textId="77777777">
      <w:pPr>
        <w:pStyle w:val="Code"/>
      </w:pPr>
      <w:r>
        <w:t>PGPASSWORD='***' psql -h 127.0.0.1 -U postgres -d postgres -f /home/ingenieria/sn2psql/sn_prod_antes_restore_20260922_151528.sql</w:t>
      </w:r>
    </w:p>
    <w:p xmlns:wp14="http://schemas.microsoft.com/office/word/2010/wordml" w14:paraId="69A0AF0F" wp14:textId="77777777">
      <w:pPr>
        <w:pStyle w:val="ListNumber"/>
        <w:rPr/>
      </w:pPr>
      <w:r w:rsidR="763BC0E3">
        <w:rPr/>
        <w:t>Validar tablas y conteos:</w:t>
      </w:r>
    </w:p>
    <w:p xmlns:wp14="http://schemas.microsoft.com/office/word/2010/wordml" w14:paraId="76C54189" wp14:textId="77777777">
      <w:pPr>
        <w:pStyle w:val="Code"/>
      </w:pPr>
      <w:r>
        <w:t>PGPASSWORD='***' psql -h 127.0.0.1 -U postgres -d postgres -c "\dt sn.*"</w:t>
      </w:r>
      <w:r>
        <w:br/>
      </w:r>
      <w:r>
        <w:t>PGPASSWORD='***' psql -h 127.0.0.1 -U postgres -d postgres -c "SELECT COUNT(*) FROM sn.metric;"</w:t>
      </w:r>
    </w:p>
    <w:p xmlns:wp14="http://schemas.microsoft.com/office/word/2010/wordml" w14:paraId="3C3E5053" wp14:textId="77777777">
      <w:r>
        <w:t>La recuperación recreó las 15 tablas del schema sn y confirmó carga de datos. Este procedimiento queda como contingencia específica para archivos custom generados con herramientas nuevas y restaurados en servidores PostgreSQL antiguos.</w:t>
      </w:r>
    </w:p>
    <w:p xmlns:wp14="http://schemas.microsoft.com/office/word/2010/wordml" w14:paraId="1A28B939" wp14:textId="77777777">
      <w:pPr>
        <w:pStyle w:val="Heading1"/>
      </w:pPr>
      <w:r>
        <w:t>15. Riesgos, limitaciones y recomendaciones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xmlns:wp14="http://schemas.microsoft.com/office/word/2010/wordml" w14:paraId="5DE28732" wp14:textId="77777777">
        <w:trPr>
          <w:tblHeader w:val="true"/>
        </w:trPr>
        <w:tc>
          <w:tcPr>
            <w:tcW w:w="2448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00376AAF" wp14:textId="77777777">
            <w:pPr>
              <w:jc w:val="center"/>
            </w:pPr>
            <w:r>
              <w:rPr>
                <w:b/>
                <w:color w:val="FFFFFF"/>
              </w:rPr>
              <w:t>Tema</w:t>
            </w:r>
          </w:p>
        </w:tc>
        <w:tc>
          <w:tcPr>
            <w:tcW w:w="6912" w:type="dxa"/>
            <w:shd w:fill="1F4E79"/>
            <w:tcMar>
              <w:top w:w="120" w:type="dxa"/>
              <w:start w:w="120" w:type="dxa"/>
              <w:bottom w:w="120" w:type="dxa"/>
              <w:end w:w="120" w:type="dxa"/>
            </w:tcMar>
          </w:tcPr>
          <w:p w14:paraId="6E757C43" wp14:textId="77777777">
            <w:pPr>
              <w:jc w:val="center"/>
            </w:pPr>
            <w:r>
              <w:rPr>
                <w:b/>
                <w:color w:val="FFFFFF"/>
              </w:rPr>
              <w:t>Evaluación y recomendación</w:t>
            </w:r>
          </w:p>
        </w:tc>
      </w:tr>
      <w:tr xmlns:wp14="http://schemas.microsoft.com/office/word/2010/wordml" w14:paraId="7AC5C2FB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14B164F2" wp14:textId="77777777">
            <w:r>
              <w:t>DROP destructivo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6FCEA10" wp14:textId="77777777">
            <w:r>
              <w:t>Mantener confirmación manual y backup preventivo obligatorio.</w:t>
            </w:r>
          </w:p>
        </w:tc>
      </w:tr>
      <w:tr xmlns:wp14="http://schemas.microsoft.com/office/word/2010/wordml" w14:paraId="2D23689E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67351E3" wp14:textId="77777777">
            <w:r>
              <w:t>Atomicidad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8E74140" wp14:textId="77777777">
            <w:r>
              <w:t>El DROP y restore no forman una única transacción global. El destino puede quedar indisponible durante la restauración.</w:t>
            </w:r>
          </w:p>
        </w:tc>
      </w:tr>
      <w:tr xmlns:wp14="http://schemas.microsoft.com/office/word/2010/wordml" w14:paraId="02A5883E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687453E" wp14:textId="77777777">
            <w:r>
              <w:t>Compatibilidad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A57CA40" wp14:textId="77777777">
            <w:r>
              <w:t>Ejecutar en producción solamente entre versiones compatibles. DEV y PROD 18 reducen el riesgo observado en MAQ 14.</w:t>
            </w:r>
          </w:p>
        </w:tc>
      </w:tr>
      <w:tr xmlns:wp14="http://schemas.microsoft.com/office/word/2010/wordml" w14:paraId="0EC8F93E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7F8D4882" wp14:textId="77777777">
            <w:r>
              <w:t>Tamaño del dump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1679C25" wp14:textId="77777777">
            <w:r>
              <w:t>Usarlo como semáforo. No asumir que un dump menor es inválido, especialmente con -Fc.</w:t>
            </w:r>
          </w:p>
        </w:tc>
      </w:tr>
      <w:tr xmlns:wp14="http://schemas.microsoft.com/office/word/2010/wordml" w14:paraId="089664E8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363F690" wp14:textId="77777777">
            <w:r>
              <w:t>Conteos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49A0A58" wp14:textId="77777777">
            <w:r>
              <w:t>count(*) valida volumen, no igualdad de contenido. Para controles superiores se pueden agregar checksums por tabla.</w:t>
            </w:r>
          </w:p>
        </w:tc>
      </w:tr>
      <w:tr xmlns:wp14="http://schemas.microsoft.com/office/word/2010/wordml" w14:paraId="4C1F80DC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CE5CADE" wp14:textId="77777777">
            <w:r>
              <w:t>Cambios durante dump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67BE97F6" wp14:textId="77777777">
            <w:r>
              <w:t>pg_dump toma un snapshot consistente al inicio, pero DEV puede cambiar después.</w:t>
            </w:r>
          </w:p>
        </w:tc>
      </w:tr>
      <w:tr xmlns:wp14="http://schemas.microsoft.com/office/word/2010/wordml" w14:paraId="561CD822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8E1E02A" wp14:textId="77777777">
            <w:r>
              <w:t>Credenciales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14D8165" wp14:textId="77777777">
            <w:r>
              <w:t>Migrar de PGPASSWORD embebido a ~/.pgpass o secreto administrado.</w:t>
            </w:r>
          </w:p>
        </w:tc>
      </w:tr>
      <w:tr xmlns:wp14="http://schemas.microsoft.com/office/word/2010/wordml" w14:paraId="7C396FD7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BF236DB" wp14:textId="77777777">
            <w:r>
              <w:t>Espacio en disco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6557222" wp14:textId="77777777">
            <w:r>
              <w:t>Controlar espacio antes de generar dump de DEV, backup de PROD y archivos históricos.</w:t>
            </w:r>
          </w:p>
        </w:tc>
      </w:tr>
      <w:tr xmlns:wp14="http://schemas.microsoft.com/office/word/2010/wordml" w14:paraId="49D15333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29B739CC" wp14:textId="77777777">
            <w:r>
              <w:t>Retención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40112290" wp14:textId="77777777">
            <w:r>
              <w:t>Definir limpieza segura; nunca borrar automáticamente el baseline o el último rollback.</w:t>
            </w:r>
          </w:p>
        </w:tc>
      </w:tr>
      <w:tr xmlns:wp14="http://schemas.microsoft.com/office/word/2010/wordml" w14:paraId="294B9D81" wp14:textId="77777777">
        <w:tc>
          <w:tcPr>
            <w:tcW w:w="2448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01246D40" wp14:textId="77777777">
            <w:r>
              <w:t>Operación</w:t>
            </w:r>
          </w:p>
        </w:tc>
        <w:tc>
          <w:tcPr>
            <w:tcW w:w="6912" w:type="dxa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 w14:paraId="38F2C673" wp14:textId="77777777">
            <w:r>
              <w:t>Ejecutar en ventana controlada y evitar procesos concurrentes que escriban en sn del destino.</w:t>
            </w:r>
          </w:p>
        </w:tc>
      </w:tr>
    </w:tbl>
    <w:p xmlns:wp14="http://schemas.microsoft.com/office/word/2010/wordml" w14:paraId="62486C05" wp14:textId="77777777"/>
    <w:p xmlns:wp14="http://schemas.microsoft.com/office/word/2010/wordml" w14:paraId="40A34C1B" wp14:textId="77777777">
      <w:pPr>
        <w:pStyle w:val="Heading1"/>
      </w:pPr>
      <w:r>
        <w:t>16. Checklist operativo</w:t>
      </w:r>
    </w:p>
    <w:p xmlns:wp14="http://schemas.microsoft.com/office/word/2010/wordml" w14:paraId="748D2077" wp14:textId="77777777">
      <w:r>
        <w:t>☐ Confirmar IP de DEV y PROD_HOST.</w:t>
      </w:r>
    </w:p>
    <w:p xmlns:wp14="http://schemas.microsoft.com/office/word/2010/wordml" w14:paraId="23403547" wp14:textId="77777777">
      <w:r>
        <w:t>☐ Confirmar que DEV y PROD usan versiones PostgreSQL compatibles.</w:t>
      </w:r>
    </w:p>
    <w:p xmlns:wp14="http://schemas.microsoft.com/office/word/2010/wordml" w14:paraId="4828DF10" wp14:textId="77777777">
      <w:r>
        <w:t>☐ Confirmar espacio disponible en /home/ingenieria/sn2psql/backup_schema_sn.</w:t>
      </w:r>
    </w:p>
    <w:p xmlns:wp14="http://schemas.microsoft.com/office/word/2010/wordml" w14:paraId="1FE221C2" wp14:textId="77777777">
      <w:r>
        <w:t>☐ Confirmar existencia de sn_dev_validado.dump.</w:t>
      </w:r>
    </w:p>
    <w:p xmlns:wp14="http://schemas.microsoft.com/office/word/2010/wordml" w14:paraId="5F9A6675" wp14:textId="77777777">
      <w:r>
        <w:t>☐ Revisar que el dump nuevo esté dentro de la tolerancia.</w:t>
      </w:r>
    </w:p>
    <w:p xmlns:wp14="http://schemas.microsoft.com/office/word/2010/wordml" w14:paraId="482A0EF9" wp14:textId="77777777">
      <w:r>
        <w:t>☐ Revisar conteos de DEV.</w:t>
      </w:r>
    </w:p>
    <w:p xmlns:wp14="http://schemas.microsoft.com/office/word/2010/wordml" w14:paraId="70B6E247" wp14:textId="77777777">
      <w:r>
        <w:t>☐ Confirmar creación y validación del backup preventivo del destino.</w:t>
      </w:r>
    </w:p>
    <w:p xmlns:wp14="http://schemas.microsoft.com/office/word/2010/wordml" w14:paraId="7E6417E5" wp14:textId="77777777">
      <w:r>
        <w:t>☐ Confirmar que la IP mostrada antes del DROP es la correcta.</w:t>
      </w:r>
    </w:p>
    <w:p xmlns:wp14="http://schemas.microsoft.com/office/word/2010/wordml" w14:paraId="2D09541B" wp14:textId="77777777">
      <w:r>
        <w:t>☐ Escribir CONTINUAR solamente después de las verificaciones.</w:t>
      </w:r>
    </w:p>
    <w:p xmlns:wp14="http://schemas.microsoft.com/office/word/2010/wordml" w14:paraId="2972D22C" wp14:textId="77777777">
      <w:r>
        <w:t>☐ Revisar restore y ausencia de errores.</w:t>
      </w:r>
    </w:p>
    <w:p xmlns:wp14="http://schemas.microsoft.com/office/word/2010/wordml" w14:paraId="16D07C68" wp14:textId="77777777">
      <w:r>
        <w:t>☐ Revisar conteos DEV versus PROD.</w:t>
      </w:r>
    </w:p>
    <w:p xmlns:wp14="http://schemas.microsoft.com/office/word/2010/wordml" w14:paraId="7C7602FA" wp14:textId="77777777">
      <w:r>
        <w:t>☐ Revisar log completo.</w:t>
      </w:r>
    </w:p>
    <w:p xmlns:wp14="http://schemas.microsoft.com/office/word/2010/wordml" w14:paraId="2A1CAF96" wp14:textId="77777777">
      <w:r>
        <w:t>☐ Promover baseline manualmente si el resultado es correcto.</w:t>
      </w:r>
    </w:p>
    <w:p xmlns:wp14="http://schemas.microsoft.com/office/word/2010/wordml" w14:paraId="77C0FAD8" wp14:textId="77777777">
      <w:pPr>
        <w:pStyle w:val="Heading1"/>
      </w:pPr>
      <w:r>
        <w:t>17. Anexo: script documentado</w:t>
      </w:r>
    </w:p>
    <w:p xmlns:wp14="http://schemas.microsoft.com/office/word/2010/wordml" w14:paraId="32B327DF" wp14:textId="77777777">
      <w:r>
        <w:t>El siguiente extracto resume los bloques principales. La versión ejecutable debe mantenerse en /home/ingenieria/sn2psql y validarse con shellcheck cuando esté disponible.</w:t>
      </w:r>
    </w:p>
    <w:p xmlns:wp14="http://schemas.microsoft.com/office/word/2010/wordml" w14:paraId="27F2D33E" wp14:textId="77777777">
      <w:pPr>
        <w:pStyle w:val="Code"/>
      </w:pPr>
      <w:r>
        <w:t>#!/bin/bash</w:t>
      </w:r>
      <w:r>
        <w:br/>
      </w:r>
      <w:r>
        <w:t>set -euo pipefail</w:t>
      </w:r>
      <w:r>
        <w:br/>
      </w:r>
      <w:r>
        <w:br/>
      </w:r>
      <w:r>
        <w:t>DEV_HOST="10.90.1.197"</w:t>
      </w:r>
      <w:r>
        <w:br/>
      </w:r>
      <w:r>
        <w:t>PROD_HOST="10.90.1.198"</w:t>
      </w:r>
      <w:r>
        <w:br/>
      </w:r>
      <w:r>
        <w:t>DB_NAME="postgres"</w:t>
      </w:r>
      <w:r>
        <w:br/>
      </w:r>
      <w:r>
        <w:t>DB_USER="postgres"</w:t>
      </w:r>
      <w:r>
        <w:br/>
      </w:r>
      <w:r>
        <w:t>DB_PASSWORD="***"</w:t>
      </w:r>
      <w:r>
        <w:br/>
      </w:r>
      <w:r>
        <w:t>SCHEMA_NAME="sn"</w:t>
      </w:r>
      <w:r>
        <w:br/>
      </w:r>
      <w:r>
        <w:br/>
      </w:r>
      <w:r>
        <w:t>BASE_DIR="/home/ingenieria/sn2psql/backup_schema_sn"</w:t>
      </w:r>
      <w:r>
        <w:br/>
      </w:r>
      <w:r>
        <w:t>DUMP_DIR="${BASE_DIR}/dumps"</w:t>
      </w:r>
      <w:r>
        <w:br/>
      </w:r>
      <w:r>
        <w:t>LOG_DIR="${BASE_DIR}/logs"</w:t>
      </w:r>
      <w:r>
        <w:br/>
      </w:r>
      <w:r>
        <w:t>CONTROL_DIR="${BASE_DIR}/control"</w:t>
      </w:r>
      <w:r>
        <w:br/>
      </w:r>
      <w:r>
        <w:t>FECHA=$(date '+%Y%m%d_%H%M%S')</w:t>
      </w:r>
      <w:r>
        <w:br/>
      </w:r>
      <w:r>
        <w:br/>
      </w:r>
      <w:r>
        <w:t>DUMP_NUEVO="${DUMP_DIR}/sn_dev_${FECHA}.dump"</w:t>
      </w:r>
      <w:r>
        <w:br/>
      </w:r>
      <w:r>
        <w:t>DUMP_VALIDADO="${DUMP_DIR}/sn_dev_validado.dump"</w:t>
      </w:r>
      <w:r>
        <w:br/>
      </w:r>
      <w:r>
        <w:t>BACKUP_PROD="${DUMP_DIR}/sn_prod_antes_restore_${FECHA}.dump"</w:t>
      </w:r>
      <w:r>
        <w:br/>
      </w:r>
      <w:r>
        <w:t>CONTROL_DEV="${CONTROL_DIR}/conteos_dev_${FECHA}.txt"</w:t>
      </w:r>
      <w:r>
        <w:br/>
      </w:r>
      <w:r>
        <w:t>CONTROL_PROD="${CONTROL_DIR}/conteos_prod_${FECHA}.txt"</w:t>
      </w:r>
      <w:r>
        <w:br/>
      </w:r>
      <w:r>
        <w:t>DIFERENCIAS="${CONTROL_DIR}/diferencias_${FECHA}.txt"</w:t>
      </w:r>
      <w:r>
        <w:br/>
      </w:r>
      <w:r>
        <w:t>LOG_FILE="${LOG_DIR}/copia_schema_sn_${FECHA}.log"</w:t>
      </w:r>
      <w:r>
        <w:br/>
      </w:r>
      <w:r>
        <w:t>PORCENTAJE_TOLERANCIA=20</w:t>
      </w:r>
      <w:r>
        <w:br/>
      </w:r>
      <w:r>
        <w:br/>
      </w:r>
      <w:r>
        <w:t>mkdir -p "$DUMP_DIR" "$LOG_DIR" "$CONTROL_DIR"</w:t>
      </w:r>
      <w:r>
        <w:br/>
      </w:r>
      <w:r>
        <w:t>exec &gt; &gt;(tee -a "$LOG_FILE") 2&gt;&amp;1</w:t>
      </w:r>
      <w:r>
        <w:br/>
      </w:r>
      <w:r>
        <w:t>export PGPASSWORD="$DB_PASSWORD"</w:t>
      </w:r>
      <w:r>
        <w:br/>
      </w:r>
      <w:r>
        <w:br/>
      </w:r>
      <w:r>
        <w:t># 1. Validar conectividad.</w:t>
      </w:r>
      <w:r>
        <w:br/>
      </w:r>
      <w:r>
        <w:t># 2. Generar y validar dump de DEV.</w:t>
      </w:r>
      <w:r>
        <w:br/>
      </w:r>
      <w:r>
        <w:t># 3. Comparar tamaño contra baseline.</w:t>
      </w:r>
      <w:r>
        <w:br/>
      </w:r>
      <w:r>
        <w:t># 4. Contar registros en DEV.</w:t>
      </w:r>
      <w:r>
        <w:br/>
      </w:r>
      <w:r>
        <w:t># 5. Generar y validar backup preventivo de PROD.</w:t>
      </w:r>
      <w:r>
        <w:br/>
      </w:r>
      <w:r>
        <w:t># 6. Solicitar CONTINUAR.</w:t>
      </w:r>
      <w:r>
        <w:br/>
      </w:r>
      <w:r>
        <w:t># 7. DROP SCHEMA sn CASCADE.</w:t>
      </w:r>
      <w:r>
        <w:br/>
      </w:r>
      <w:r>
        <w:t># 8. Restaurar dump con pg_restore --exit-on-error --no-owner.</w:t>
      </w:r>
      <w:r>
        <w:br/>
      </w:r>
      <w:r>
        <w:t># 9. Si falla, eliminar parcial y restaurar BACKUP_PROD.</w:t>
      </w:r>
      <w:r>
        <w:br/>
      </w:r>
      <w:r>
        <w:t># 10. Contar registros en PROD y comparar con diff.</w:t>
      </w:r>
      <w:r>
        <w:br/>
      </w:r>
      <w:r>
        <w:t># 11. Mostrar resultado y comando de promoción manual.</w:t>
      </w:r>
    </w:p>
    <w:p xmlns:wp14="http://schemas.microsoft.com/office/word/2010/wordml" w14:paraId="5B4A5C8C" wp14:textId="77777777">
      <w:pPr>
        <w:pStyle w:val="Heading1"/>
      </w:pPr>
      <w:r>
        <w:t>18. Referencias</w:t>
      </w:r>
    </w:p>
    <w:p xmlns:wp14="http://schemas.microsoft.com/office/word/2010/wordml" w14:paraId="6892BEDA" wp14:textId="77777777">
      <w:pPr>
        <w:pStyle w:val="ListBullet"/>
      </w:pPr>
      <w:r>
        <w:t>PostgreSQL 18 Documentation - pg_dump: https://www.postgresql.org/docs/current/app-pgdump.html</w:t>
      </w:r>
    </w:p>
    <w:p xmlns:wp14="http://schemas.microsoft.com/office/word/2010/wordml" w14:paraId="1A396CE1" wp14:textId="77777777">
      <w:pPr>
        <w:pStyle w:val="ListBullet"/>
      </w:pPr>
      <w:r>
        <w:t>PostgreSQL 18 Documentation - pg_restore: https://www.postgresql.org/docs/current/app-pgrestore.html</w:t>
      </w:r>
    </w:p>
    <w:p xmlns:wp14="http://schemas.microsoft.com/office/word/2010/wordml" w14:paraId="02CC847C" wp14:textId="77777777">
      <w:pPr>
        <w:pStyle w:val="ListBullet"/>
      </w:pPr>
      <w:r>
        <w:t>Documentación interna: Script sn2psql staging.docx.</w:t>
      </w:r>
    </w:p>
    <w:p xmlns:wp14="http://schemas.microsoft.com/office/word/2010/wordml" w14:paraId="7BE91A11" wp14:textId="77777777">
      <w:pPr>
        <w:pStyle w:val="ListBullet"/>
      </w:pPr>
      <w:r>
        <w:t>Documentación interna: Diseño de operacion de Loader 1.0.docx.</w:t>
      </w:r>
    </w:p>
    <w:p xmlns:wp14="http://schemas.microsoft.com/office/word/2010/wordml" w14:paraId="4C85BB9C" wp14:textId="77777777">
      <w:pPr>
        <w:pStyle w:val="ListBullet"/>
      </w:pPr>
      <w:r>
        <w:t>Documentación interna: Regeneración de las tablas de SN en postgres.docx.</w:t>
      </w:r>
    </w:p>
    <w:sectPr w:rsidRPr="0006063C" w:rsidR="00FC693F" w:rsidSect="00034616">
      <w:headerReference w:type="default" r:id="rId9"/>
      <w:footerReference w:type="default" r:id="rId10"/>
      <w:pgSz w:w="12240" w:h="15840" w:orient="portrait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141C8646" wp14:textId="77777777">
    <w:pPr>
      <w:pStyle w:val="Footer"/>
      <w:jc w:val="center"/>
    </w:pPr>
    <w:r>
      <w:rPr>
        <w:color w:val="6E6E6E"/>
        <w:sz w:val="16"/>
      </w:rPr>
      <w:t>American Tower - Ingeniería OSS | Documento operativo</w:t>
    </w:r>
    <w:r>
      <w:t xml:space="preserve"> | Página </w:t>
    </w:r>
    <w:r>
      <w:fldChar w:fldCharType="begin"/>
    </w:r>
    <w:r>
      <w:instrText xml:space="preserve">PAGE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46B34173" wp14:textId="77777777">
    <w:pPr>
      <w:pStyle w:val="Header"/>
      <w:jc w:val="right"/>
    </w:pPr>
    <w:r>
      <w:rPr>
        <w:color w:val="646464"/>
        <w:sz w:val="16"/>
      </w:rPr>
      <w:t>Procedimiento técnico - Sincronización del schema SN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9">
    <w:nsid w:val="3bb9fa3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0">
    <w:abstractNumId w:val="9"/>
  </w: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956D9C"/>
    <w:rsid w:val="1CDE1930"/>
    <w:rsid w:val="1CDE1930"/>
    <w:rsid w:val="31173DE3"/>
    <w:rsid w:val="3C0B9443"/>
    <w:rsid w:val="61770043"/>
    <w:rsid w:val="6C747445"/>
    <w:rsid w:val="763BC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CEE2C13D-D61C-43D3-BA86-68D15A1168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Aptos Display" w:hAnsi="Aptos Display" w:asciiTheme="majorHAnsi" w:hAnsiTheme="majorHAnsi" w:eastAsiaTheme="majorEastAsia" w:cstheme="majorBidi"/>
      <w:b/>
      <w:bCs/>
      <w:color w:val="17365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="Aptos Display" w:hAnsi="Aptos Display" w:asciiTheme="majorHAnsi" w:hAnsiTheme="majorHAnsi" w:eastAsiaTheme="majorEastAsia" w:cstheme="majorBidi"/>
      <w:b/>
      <w:bCs/>
      <w:color w:val="2F559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ptos" w:hAnsi="Aptos" w:asciiTheme="majorHAnsi" w:hAnsiTheme="majorHAnsi" w:eastAsiaTheme="majorEastAsia" w:cstheme="majorBidi"/>
      <w:b/>
      <w:bCs/>
      <w:color w:val="2F559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Aptos Display" w:hAnsi="Aptos Display" w:asciiTheme="majorHAnsi" w:hAnsiTheme="majorHAnsi" w:eastAsiaTheme="majorEastAsia" w:cstheme="majorBidi"/>
      <w:b/>
      <w:color w:val="17365D"/>
      <w:spacing w:val="5"/>
      <w:kern w:val="28"/>
      <w:sz w:val="5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de" w:customStyle="1">
    <w:name w:val="Code"/>
    <w:pPr>
      <w:spacing w:before="80" w:after="140" w:line="240" w:lineRule="auto"/>
      <w:ind w:left="360" w:right="216"/>
      <w:shd w:fill="F2F2F2"/>
    </w:pPr>
    <w:rPr>
      <w:rFonts w:ascii="Liberation Mono" w:hAnsi="Liberation Mono"/>
      <w:color w:val="20202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header1.xml" Id="rId9" /><Relationship Type="http://schemas.openxmlformats.org/officeDocument/2006/relationships/footer" Target="footer1.xml" Id="rId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Sincronización segura del schema SN entre DEV y PROD</dc:title>
  <dc:subject>Procedimiento técnico-funcional de dump, restore, rollback y validación</dc:subject>
  <dc:creator>Daniel Kippke</dc:creator>
  <keywords>PostgreSQL, pg_dump, pg_restore, schema sn, DEV, PROD, rollback</keywords>
  <dc:description>generated by python-docx</dc:description>
  <lastModifiedBy>Daniel Kippke</lastModifiedBy>
  <revision>2</revision>
  <dcterms:created xsi:type="dcterms:W3CDTF">2026-09-23T11:36:04.5983292Z</dcterms:created>
  <dcterms:modified xsi:type="dcterms:W3CDTF">2026-09-23T12:08:42.8490344Z</dcterms:modified>
  <category/>
</coreProperties>
</file>